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7456D3" w14:textId="751AED28" w:rsidR="00C97B72" w:rsidRPr="004038E7" w:rsidRDefault="00DB2891">
      <w:pPr>
        <w:rPr>
          <w:rFonts w:ascii="Arial" w:hAnsi="Arial" w:cs="Arial"/>
          <w:color w:val="FFFFFF" w:themeColor="background1"/>
          <w:sz w:val="48"/>
          <w:szCs w:val="48"/>
        </w:rPr>
      </w:pPr>
      <w:r w:rsidRPr="00DB2891">
        <w:rPr>
          <w:noProof/>
        </w:rPr>
        <w:drawing>
          <wp:anchor distT="0" distB="0" distL="114300" distR="114300" simplePos="0" relativeHeight="251668480" behindDoc="0" locked="0" layoutInCell="1" allowOverlap="1" wp14:anchorId="25091749" wp14:editId="51ED0A24">
            <wp:simplePos x="0" y="0"/>
            <wp:positionH relativeFrom="margin">
              <wp:posOffset>-904875</wp:posOffset>
            </wp:positionH>
            <wp:positionV relativeFrom="margin">
              <wp:posOffset>-925195</wp:posOffset>
            </wp:positionV>
            <wp:extent cx="7802245" cy="10096500"/>
            <wp:effectExtent l="0" t="0" r="825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yllabus Guide_Cover_080318.jpg"/>
                    <pic:cNvPicPr/>
                  </pic:nvPicPr>
                  <pic:blipFill>
                    <a:blip r:embed="rId8"/>
                    <a:stretch>
                      <a:fillRect/>
                    </a:stretch>
                  </pic:blipFill>
                  <pic:spPr>
                    <a:xfrm>
                      <a:off x="0" y="0"/>
                      <a:ext cx="7802245" cy="10096500"/>
                    </a:xfrm>
                    <a:prstGeom prst="rect">
                      <a:avLst/>
                    </a:prstGeom>
                  </pic:spPr>
                </pic:pic>
              </a:graphicData>
            </a:graphic>
            <wp14:sizeRelH relativeFrom="margin">
              <wp14:pctWidth>0</wp14:pctWidth>
            </wp14:sizeRelH>
            <wp14:sizeRelV relativeFrom="margin">
              <wp14:pctHeight>0</wp14:pctHeight>
            </wp14:sizeRelV>
          </wp:anchor>
        </w:drawing>
      </w:r>
    </w:p>
    <w:p w14:paraId="663395AC" w14:textId="105C570B" w:rsidR="00C97B72" w:rsidRDefault="00C97B72">
      <w:pPr>
        <w:sectPr w:rsidR="00C97B72" w:rsidSect="00C97B72">
          <w:headerReference w:type="default" r:id="rId9"/>
          <w:footerReference w:type="default" r:id="rId10"/>
          <w:pgSz w:w="12240" w:h="15840"/>
          <w:pgMar w:top="1412" w:right="1440" w:bottom="803" w:left="1440" w:header="708" w:footer="708" w:gutter="0"/>
          <w:cols w:space="708"/>
          <w:titlePg/>
          <w:docGrid w:linePitch="360"/>
        </w:sectPr>
      </w:pPr>
    </w:p>
    <w:p w14:paraId="19AAA33B" w14:textId="77777777" w:rsidR="00394EED" w:rsidRPr="00394EED" w:rsidRDefault="00394EED" w:rsidP="00394EED">
      <w:pPr>
        <w:spacing w:before="100" w:after="100"/>
        <w:rPr>
          <w:rFonts w:ascii="Arial" w:hAnsi="Arial" w:cs="Arial"/>
          <w:sz w:val="20"/>
          <w:szCs w:val="20"/>
          <w:lang w:val="en-US"/>
        </w:rPr>
      </w:pPr>
      <w:r w:rsidRPr="00394EED">
        <w:rPr>
          <w:rFonts w:ascii="Arial" w:hAnsi="Arial" w:cs="Arial"/>
          <w:color w:val="000000"/>
          <w:sz w:val="20"/>
          <w:szCs w:val="20"/>
          <w:lang w:val="en-US"/>
        </w:rPr>
        <w:lastRenderedPageBreak/>
        <w:t xml:space="preserve">It’s crunch time, but that doesn’t mean we’re about to let you get stressed. You have support at every step of your journey, including the creation of your syllabus. </w:t>
      </w:r>
    </w:p>
    <w:p w14:paraId="4244C1D6" w14:textId="77777777" w:rsidR="00394EED" w:rsidRPr="00394EED" w:rsidRDefault="00394EED" w:rsidP="00394EED">
      <w:pPr>
        <w:rPr>
          <w:rFonts w:ascii="Arial" w:eastAsia="Times New Roman" w:hAnsi="Arial" w:cs="Arial"/>
          <w:sz w:val="20"/>
          <w:szCs w:val="20"/>
          <w:lang w:val="en-US"/>
        </w:rPr>
      </w:pPr>
    </w:p>
    <w:p w14:paraId="62CCF972" w14:textId="04F9DDCD" w:rsidR="00394EED" w:rsidRPr="00394EED" w:rsidRDefault="00394EED" w:rsidP="00394EED">
      <w:pPr>
        <w:spacing w:before="100" w:after="100"/>
        <w:rPr>
          <w:rFonts w:ascii="Arial" w:hAnsi="Arial" w:cs="Arial"/>
          <w:sz w:val="20"/>
          <w:szCs w:val="20"/>
          <w:lang w:val="en-US"/>
        </w:rPr>
      </w:pPr>
      <w:r w:rsidRPr="00394EED">
        <w:rPr>
          <w:rFonts w:ascii="Arial" w:hAnsi="Arial" w:cs="Arial"/>
          <w:color w:val="000000"/>
          <w:sz w:val="20"/>
          <w:szCs w:val="20"/>
          <w:lang w:val="en-US"/>
        </w:rPr>
        <w:t xml:space="preserve">Adding Connect details to your syllabus is quick and easy. Get out your </w:t>
      </w:r>
      <w:r w:rsidR="005133F3">
        <w:rPr>
          <w:rFonts w:ascii="Arial" w:hAnsi="Arial" w:cs="Arial"/>
          <w:color w:val="000000"/>
          <w:sz w:val="20"/>
          <w:szCs w:val="20"/>
          <w:lang w:val="en-US"/>
        </w:rPr>
        <w:t>pen</w:t>
      </w:r>
      <w:r w:rsidRPr="00394EED">
        <w:rPr>
          <w:rFonts w:ascii="Arial" w:hAnsi="Arial" w:cs="Arial"/>
          <w:color w:val="000000"/>
          <w:sz w:val="20"/>
          <w:szCs w:val="20"/>
          <w:lang w:val="en-US"/>
        </w:rPr>
        <w:t xml:space="preserve"> – you’ll be checking another item </w:t>
      </w:r>
      <w:r w:rsidR="008B611A">
        <w:rPr>
          <w:rFonts w:ascii="Arial" w:hAnsi="Arial" w:cs="Arial"/>
          <w:color w:val="000000"/>
          <w:sz w:val="20"/>
          <w:szCs w:val="20"/>
          <w:lang w:val="en-US"/>
        </w:rPr>
        <w:t>off</w:t>
      </w:r>
      <w:r w:rsidRPr="00394EED">
        <w:rPr>
          <w:rFonts w:ascii="Arial" w:hAnsi="Arial" w:cs="Arial"/>
          <w:color w:val="000000"/>
          <w:sz w:val="20"/>
          <w:szCs w:val="20"/>
          <w:lang w:val="en-US"/>
        </w:rPr>
        <w:t xml:space="preserve"> your to-do list.</w:t>
      </w:r>
    </w:p>
    <w:p w14:paraId="6C8A67EC" w14:textId="77777777" w:rsidR="00394EED" w:rsidRPr="00394EED" w:rsidRDefault="00394EED" w:rsidP="00394EED">
      <w:pPr>
        <w:rPr>
          <w:rFonts w:ascii="Arial" w:eastAsia="Times New Roman" w:hAnsi="Arial" w:cs="Arial"/>
          <w:sz w:val="20"/>
          <w:szCs w:val="20"/>
          <w:lang w:val="en-US"/>
        </w:rPr>
      </w:pPr>
    </w:p>
    <w:p w14:paraId="14C1BCF3" w14:textId="5E38BE56" w:rsidR="00394EED" w:rsidRPr="00394EED" w:rsidRDefault="00394EED" w:rsidP="00394EED">
      <w:pPr>
        <w:spacing w:before="100" w:after="100"/>
        <w:rPr>
          <w:rFonts w:ascii="Arial" w:hAnsi="Arial" w:cs="Arial"/>
          <w:sz w:val="20"/>
          <w:szCs w:val="20"/>
          <w:lang w:val="en-US"/>
        </w:rPr>
      </w:pPr>
      <w:r w:rsidRPr="00394EED">
        <w:rPr>
          <w:rFonts w:ascii="Arial" w:hAnsi="Arial" w:cs="Arial"/>
          <w:color w:val="000000"/>
          <w:sz w:val="20"/>
          <w:szCs w:val="20"/>
          <w:lang w:val="en-US"/>
        </w:rPr>
        <w:t xml:space="preserve">In this guide, you’ll find text you can copy </w:t>
      </w:r>
      <w:r w:rsidR="008B611A">
        <w:rPr>
          <w:rFonts w:ascii="Arial" w:hAnsi="Arial" w:cs="Arial"/>
          <w:color w:val="000000"/>
          <w:sz w:val="20"/>
          <w:szCs w:val="20"/>
          <w:lang w:val="en-US"/>
        </w:rPr>
        <w:t>and</w:t>
      </w:r>
      <w:r w:rsidRPr="00394EED">
        <w:rPr>
          <w:rFonts w:ascii="Arial" w:hAnsi="Arial" w:cs="Arial"/>
          <w:color w:val="000000"/>
          <w:sz w:val="20"/>
          <w:szCs w:val="20"/>
          <w:lang w:val="en-US"/>
        </w:rPr>
        <w:t xml:space="preserve"> paste into your own syllabus. This content includes helpful details that cover the following:</w:t>
      </w:r>
    </w:p>
    <w:p w14:paraId="677A85A0" w14:textId="77777777" w:rsidR="00394EED" w:rsidRPr="00394EED" w:rsidRDefault="00394EED" w:rsidP="00394EED">
      <w:pPr>
        <w:rPr>
          <w:rFonts w:ascii="Times New Roman" w:eastAsia="Times New Roman" w:hAnsi="Times New Roman" w:cs="Times New Roman"/>
          <w:sz w:val="20"/>
          <w:szCs w:val="20"/>
          <w:lang w:val="en-US"/>
        </w:rPr>
      </w:pPr>
    </w:p>
    <w:p w14:paraId="16DE06DE" w14:textId="18AF6228" w:rsidR="00E30DBA" w:rsidRPr="00E30DBA" w:rsidRDefault="00721E38" w:rsidP="00C97B72">
      <w:pPr>
        <w:pStyle w:val="NormalWeb"/>
        <w:rPr>
          <w:rFonts w:ascii="Arial" w:hAnsi="Arial" w:cs="Arial"/>
          <w:color w:val="000000" w:themeColor="text1"/>
        </w:rPr>
      </w:pPr>
      <w:r>
        <w:rPr>
          <w:rFonts w:ascii="Arial" w:hAnsi="Arial" w:cs="Arial"/>
          <w:noProof/>
          <w:color w:val="000000" w:themeColor="text1"/>
          <w:sz w:val="36"/>
          <w:lang w:val="en-US"/>
        </w:rPr>
        <w:drawing>
          <wp:anchor distT="0" distB="0" distL="114300" distR="114300" simplePos="0" relativeHeight="251667456" behindDoc="1" locked="0" layoutInCell="1" allowOverlap="1" wp14:anchorId="2A9BD90E" wp14:editId="219C0965">
            <wp:simplePos x="0" y="0"/>
            <wp:positionH relativeFrom="column">
              <wp:posOffset>1679433</wp:posOffset>
            </wp:positionH>
            <wp:positionV relativeFrom="paragraph">
              <wp:posOffset>92736</wp:posOffset>
            </wp:positionV>
            <wp:extent cx="2495417" cy="9669823"/>
            <wp:effectExtent l="0" t="0" r="0" b="470853"/>
            <wp:wrapNone/>
            <wp:docPr id="15" name="Picture 15" descr="Macintosh HD:Users:intern:Desktop:MHE-073118_mp:Footsteps:Red 1:Red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0" descr="Macintosh HD:Users:intern:Desktop:MHE-073118_mp:Footsteps:Red 1:Red_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4726618">
                      <a:off x="0" y="0"/>
                      <a:ext cx="2495417" cy="9669823"/>
                    </a:xfrm>
                    <a:prstGeom prst="rect">
                      <a:avLst/>
                    </a:prstGeom>
                    <a:noFill/>
                    <a:ln>
                      <a:noFill/>
                    </a:ln>
                  </pic:spPr>
                </pic:pic>
              </a:graphicData>
            </a:graphic>
            <wp14:sizeRelH relativeFrom="page">
              <wp14:pctWidth>0</wp14:pctWidth>
            </wp14:sizeRelH>
            <wp14:sizeRelV relativeFrom="page">
              <wp14:pctHeight>0</wp14:pctHeight>
            </wp14:sizeRelV>
          </wp:anchor>
        </w:drawing>
      </w:r>
      <w:r w:rsidR="004038E7">
        <w:rPr>
          <w:rFonts w:ascii="Arial" w:hAnsi="Arial" w:cs="Arial"/>
          <w:b/>
          <w:noProof/>
          <w:color w:val="000000" w:themeColor="text1"/>
          <w:lang w:val="en-US"/>
        </w:rPr>
        <w:drawing>
          <wp:anchor distT="0" distB="0" distL="114300" distR="114300" simplePos="0" relativeHeight="251661312" behindDoc="0" locked="0" layoutInCell="1" allowOverlap="1" wp14:anchorId="04FEF246" wp14:editId="5BF9127C">
            <wp:simplePos x="0" y="0"/>
            <wp:positionH relativeFrom="column">
              <wp:posOffset>457200</wp:posOffset>
            </wp:positionH>
            <wp:positionV relativeFrom="paragraph">
              <wp:posOffset>351790</wp:posOffset>
            </wp:positionV>
            <wp:extent cx="571500" cy="571500"/>
            <wp:effectExtent l="0" t="0" r="0" b="0"/>
            <wp:wrapNone/>
            <wp:docPr id="3" name="Picture 3" descr="Macintosh HD:Users:intern:Desktop:MHE-0045-SyllabusGuide:Icons:Description of Con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intern:Desktop:MHE-0045-SyllabusGuide:Icons:Description of Content.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8881F1" w14:textId="4E3D1730" w:rsidR="0059305D" w:rsidRPr="00E30DBA" w:rsidRDefault="004038E7" w:rsidP="004038E7">
      <w:pPr>
        <w:pStyle w:val="NormalWeb"/>
        <w:spacing w:line="720" w:lineRule="auto"/>
        <w:ind w:left="2160"/>
        <w:rPr>
          <w:rFonts w:ascii="Arial" w:hAnsi="Arial" w:cs="Arial"/>
          <w:b/>
          <w:color w:val="000000" w:themeColor="text1"/>
        </w:rPr>
      </w:pPr>
      <w:r>
        <w:rPr>
          <w:rFonts w:ascii="Arial" w:hAnsi="Arial" w:cs="Arial"/>
          <w:noProof/>
          <w:color w:val="000000" w:themeColor="text1"/>
          <w:sz w:val="36"/>
          <w:lang w:val="en-US"/>
        </w:rPr>
        <w:drawing>
          <wp:anchor distT="0" distB="0" distL="114300" distR="114300" simplePos="0" relativeHeight="251663360" behindDoc="0" locked="0" layoutInCell="1" allowOverlap="1" wp14:anchorId="51857B88" wp14:editId="25BAF363">
            <wp:simplePos x="0" y="0"/>
            <wp:positionH relativeFrom="column">
              <wp:posOffset>571500</wp:posOffset>
            </wp:positionH>
            <wp:positionV relativeFrom="paragraph">
              <wp:posOffset>513080</wp:posOffset>
            </wp:positionV>
            <wp:extent cx="535305" cy="530860"/>
            <wp:effectExtent l="0" t="0" r="0" b="0"/>
            <wp:wrapNone/>
            <wp:docPr id="7" name="Picture 7" descr="Macintosh HD:Users:intern:Desktop:MHE-0045-SyllabusGuide:Icons:Student regi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intern:Desktop:MHE-0045-SyllabusGuide:Icons:Student registration.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5305" cy="53086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00E30DBA">
        <w:rPr>
          <w:rFonts w:ascii="Arial" w:hAnsi="Arial" w:cs="Arial"/>
          <w:b/>
          <w:color w:val="000000" w:themeColor="text1"/>
        </w:rPr>
        <w:t>Description</w:t>
      </w:r>
      <w:r w:rsidR="00771695" w:rsidRPr="00E30DBA">
        <w:rPr>
          <w:rFonts w:ascii="Arial" w:hAnsi="Arial" w:cs="Arial"/>
          <w:b/>
          <w:color w:val="000000" w:themeColor="text1"/>
        </w:rPr>
        <w:t xml:space="preserve"> of Connect</w:t>
      </w:r>
      <w:r w:rsidR="0059305D" w:rsidRPr="00E30DBA">
        <w:rPr>
          <w:rFonts w:ascii="Arial" w:hAnsi="Arial" w:cs="Arial"/>
          <w:b/>
          <w:color w:val="000000" w:themeColor="text1"/>
        </w:rPr>
        <w:t xml:space="preserve"> </w:t>
      </w:r>
    </w:p>
    <w:p w14:paraId="1DEDF6A2" w14:textId="1CFC3EE7" w:rsidR="0059305D" w:rsidRPr="00E30DBA" w:rsidRDefault="004038E7" w:rsidP="004038E7">
      <w:pPr>
        <w:pStyle w:val="NormalWeb"/>
        <w:spacing w:line="720" w:lineRule="auto"/>
        <w:ind w:left="2160"/>
        <w:rPr>
          <w:rFonts w:ascii="Arial" w:hAnsi="Arial" w:cs="Arial"/>
          <w:b/>
          <w:color w:val="000000" w:themeColor="text1"/>
        </w:rPr>
      </w:pPr>
      <w:r>
        <w:rPr>
          <w:rFonts w:ascii="Arial" w:hAnsi="Arial" w:cs="Arial"/>
          <w:noProof/>
          <w:color w:val="000000" w:themeColor="text1"/>
          <w:sz w:val="36"/>
          <w:lang w:val="en-US"/>
        </w:rPr>
        <w:drawing>
          <wp:anchor distT="0" distB="0" distL="114300" distR="114300" simplePos="0" relativeHeight="251660288" behindDoc="0" locked="0" layoutInCell="1" allowOverlap="1" wp14:anchorId="63548C12" wp14:editId="198358D6">
            <wp:simplePos x="0" y="0"/>
            <wp:positionH relativeFrom="column">
              <wp:posOffset>483870</wp:posOffset>
            </wp:positionH>
            <wp:positionV relativeFrom="paragraph">
              <wp:posOffset>571500</wp:posOffset>
            </wp:positionV>
            <wp:extent cx="618351" cy="495300"/>
            <wp:effectExtent l="0" t="0" r="0" b="0"/>
            <wp:wrapNone/>
            <wp:docPr id="1" name="Picture 1" descr="Macintosh HD:Users:intern:Desktop:MHE-0045-SyllabusGuide:Icons:Connect f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ntern:Desktop:MHE-0045-SyllabusGuide:Icons:Connect fits.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8351"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00E30DBA">
        <w:rPr>
          <w:rFonts w:ascii="Arial" w:hAnsi="Arial" w:cs="Arial"/>
          <w:b/>
          <w:color w:val="000000" w:themeColor="text1"/>
        </w:rPr>
        <w:t xml:space="preserve">Student Registration and Purchase Information </w:t>
      </w:r>
    </w:p>
    <w:p w14:paraId="4D1B76E6" w14:textId="58C2C6EB" w:rsidR="0059305D" w:rsidRPr="00E30DBA" w:rsidRDefault="004038E7" w:rsidP="004038E7">
      <w:pPr>
        <w:pStyle w:val="NormalWeb"/>
        <w:spacing w:line="720" w:lineRule="auto"/>
        <w:ind w:left="2160"/>
        <w:rPr>
          <w:rFonts w:ascii="Arial" w:hAnsi="Arial" w:cs="Arial"/>
          <w:b/>
          <w:color w:val="000000" w:themeColor="text1"/>
        </w:rPr>
      </w:pPr>
      <w:r>
        <w:rPr>
          <w:rFonts w:ascii="Arial" w:hAnsi="Arial" w:cs="Arial"/>
          <w:noProof/>
          <w:color w:val="000000" w:themeColor="text1"/>
          <w:sz w:val="36"/>
          <w:lang w:val="en-US"/>
        </w:rPr>
        <w:drawing>
          <wp:anchor distT="0" distB="0" distL="114300" distR="114300" simplePos="0" relativeHeight="251662336" behindDoc="0" locked="0" layoutInCell="1" allowOverlap="1" wp14:anchorId="371E766E" wp14:editId="01C93633">
            <wp:simplePos x="0" y="0"/>
            <wp:positionH relativeFrom="column">
              <wp:posOffset>457200</wp:posOffset>
            </wp:positionH>
            <wp:positionV relativeFrom="paragraph">
              <wp:posOffset>477520</wp:posOffset>
            </wp:positionV>
            <wp:extent cx="571500" cy="576580"/>
            <wp:effectExtent l="0" t="0" r="0" b="0"/>
            <wp:wrapNone/>
            <wp:docPr id="6" name="Picture 6" descr="Macintosh HD:Users:intern:Desktop:MHE-0045-SyllabusGuide:Icons:Expect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intern:Desktop:MHE-0045-SyllabusGuide:Icons:Expectation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 cy="5765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00E30DBA">
        <w:rPr>
          <w:rFonts w:ascii="Arial" w:hAnsi="Arial" w:cs="Arial"/>
          <w:b/>
          <w:color w:val="000000" w:themeColor="text1"/>
        </w:rPr>
        <w:t>How Connect Fits into Your Overall Course Grade</w:t>
      </w:r>
      <w:r>
        <w:rPr>
          <w:rFonts w:ascii="Arial" w:hAnsi="Arial" w:cs="Arial"/>
          <w:b/>
          <w:color w:val="000000" w:themeColor="text1"/>
        </w:rPr>
        <w:softHyphen/>
      </w:r>
    </w:p>
    <w:p w14:paraId="31AD2B6C" w14:textId="5148988A" w:rsidR="0059305D" w:rsidRPr="00E30DBA" w:rsidRDefault="004038E7" w:rsidP="004038E7">
      <w:pPr>
        <w:pStyle w:val="NormalWeb"/>
        <w:spacing w:line="720" w:lineRule="auto"/>
        <w:ind w:left="2160"/>
        <w:rPr>
          <w:rFonts w:ascii="Arial" w:hAnsi="Arial" w:cs="Arial"/>
          <w:b/>
          <w:color w:val="000000" w:themeColor="text1"/>
        </w:rPr>
      </w:pPr>
      <w:r>
        <w:rPr>
          <w:rFonts w:ascii="Arial" w:hAnsi="Arial" w:cs="Arial"/>
          <w:b/>
          <w:noProof/>
          <w:color w:val="000000" w:themeColor="text1"/>
          <w:lang w:val="en-US"/>
        </w:rPr>
        <w:drawing>
          <wp:anchor distT="0" distB="0" distL="114300" distR="114300" simplePos="0" relativeHeight="251664384" behindDoc="0" locked="0" layoutInCell="1" allowOverlap="1" wp14:anchorId="40B44A79" wp14:editId="524A00B8">
            <wp:simplePos x="0" y="0"/>
            <wp:positionH relativeFrom="column">
              <wp:posOffset>457200</wp:posOffset>
            </wp:positionH>
            <wp:positionV relativeFrom="paragraph">
              <wp:posOffset>574040</wp:posOffset>
            </wp:positionV>
            <wp:extent cx="601345" cy="600710"/>
            <wp:effectExtent l="0" t="0" r="0" b="0"/>
            <wp:wrapNone/>
            <wp:docPr id="8" name="Picture 8" descr="Macintosh HD:Users:intern:Desktop:MHE-0045-SyllabusGuide:Icons:Tech sup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intern:Desktop:MHE-0045-SyllabusGuide:Icons:Tech support.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345" cy="60071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00E30DBA">
        <w:rPr>
          <w:rFonts w:ascii="Arial" w:hAnsi="Arial" w:cs="Arial"/>
          <w:b/>
          <w:color w:val="000000" w:themeColor="text1"/>
        </w:rPr>
        <w:t>Expectations and Policies Related to Course Assignments</w:t>
      </w:r>
    </w:p>
    <w:p w14:paraId="5B67AE37" w14:textId="1E9A3EA8" w:rsidR="0059305D" w:rsidRPr="00A607B8" w:rsidRDefault="00A607B8" w:rsidP="004038E7">
      <w:pPr>
        <w:pStyle w:val="NormalWeb"/>
        <w:spacing w:line="720" w:lineRule="auto"/>
        <w:ind w:left="2160"/>
        <w:rPr>
          <w:rFonts w:ascii="Arial" w:hAnsi="Arial" w:cs="Arial"/>
          <w:b/>
          <w:color w:val="000000" w:themeColor="text1"/>
          <w:lang w:val="fr-FR"/>
        </w:rPr>
      </w:pPr>
      <w:r>
        <w:rPr>
          <w:rFonts w:ascii="Arial" w:hAnsi="Arial" w:cs="Arial"/>
          <w:noProof/>
          <w:color w:val="000000" w:themeColor="text1"/>
          <w:sz w:val="36"/>
          <w:lang w:val="en-US"/>
        </w:rPr>
        <w:drawing>
          <wp:anchor distT="0" distB="0" distL="114300" distR="114300" simplePos="0" relativeHeight="251670528" behindDoc="0" locked="0" layoutInCell="1" allowOverlap="1" wp14:anchorId="0A1974C6" wp14:editId="1786E43D">
            <wp:simplePos x="0" y="0"/>
            <wp:positionH relativeFrom="column">
              <wp:posOffset>487045</wp:posOffset>
            </wp:positionH>
            <wp:positionV relativeFrom="paragraph">
              <wp:posOffset>467076</wp:posOffset>
            </wp:positionV>
            <wp:extent cx="571500" cy="576580"/>
            <wp:effectExtent l="0" t="0" r="0" b="0"/>
            <wp:wrapNone/>
            <wp:docPr id="10" name="Picture 10" descr="Macintosh HD:Users:intern:Desktop:MHE-0045-SyllabusGuide:Icons:Expect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intern:Desktop:MHE-0045-SyllabusGuide:Icons:Expectation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 cy="57658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59305D" w:rsidRPr="00A607B8">
        <w:rPr>
          <w:rFonts w:ascii="Arial" w:hAnsi="Arial" w:cs="Arial"/>
          <w:b/>
          <w:color w:val="000000" w:themeColor="text1"/>
          <w:lang w:val="fr-FR"/>
        </w:rPr>
        <w:t>Technical</w:t>
      </w:r>
      <w:proofErr w:type="spellEnd"/>
      <w:r w:rsidR="0059305D" w:rsidRPr="00A607B8">
        <w:rPr>
          <w:rFonts w:ascii="Arial" w:hAnsi="Arial" w:cs="Arial"/>
          <w:b/>
          <w:color w:val="000000" w:themeColor="text1"/>
          <w:lang w:val="fr-FR"/>
        </w:rPr>
        <w:t xml:space="preserve"> Support </w:t>
      </w:r>
      <w:r w:rsidR="00771695" w:rsidRPr="00A607B8">
        <w:rPr>
          <w:rFonts w:ascii="Arial" w:hAnsi="Arial" w:cs="Arial"/>
          <w:b/>
          <w:color w:val="000000" w:themeColor="text1"/>
          <w:lang w:val="fr-FR"/>
        </w:rPr>
        <w:t>Information</w:t>
      </w:r>
    </w:p>
    <w:p w14:paraId="759A6322" w14:textId="42C870C0" w:rsidR="00A607B8" w:rsidRPr="00A607B8" w:rsidRDefault="00A607B8" w:rsidP="004038E7">
      <w:pPr>
        <w:pStyle w:val="NormalWeb"/>
        <w:spacing w:line="720" w:lineRule="auto"/>
        <w:ind w:left="2160"/>
        <w:rPr>
          <w:rFonts w:ascii="Arial" w:hAnsi="Arial" w:cs="Arial"/>
          <w:b/>
          <w:color w:val="000000" w:themeColor="text1"/>
          <w:lang w:val="fr-FR"/>
        </w:rPr>
      </w:pPr>
      <w:r>
        <w:rPr>
          <w:rFonts w:ascii="Arial" w:hAnsi="Arial" w:cs="Arial"/>
          <w:b/>
          <w:color w:val="000000" w:themeColor="text1"/>
          <w:lang w:val="fr-FR"/>
        </w:rPr>
        <w:t xml:space="preserve">Syllabus </w:t>
      </w:r>
      <w:r w:rsidRPr="00A607B8">
        <w:rPr>
          <w:rFonts w:ascii="Arial" w:hAnsi="Arial" w:cs="Arial"/>
          <w:b/>
          <w:color w:val="000000" w:themeColor="text1"/>
          <w:lang w:val="fr-FR"/>
        </w:rPr>
        <w:t>Information</w:t>
      </w:r>
      <w:r>
        <w:rPr>
          <w:rFonts w:ascii="Arial" w:hAnsi="Arial" w:cs="Arial"/>
          <w:b/>
          <w:color w:val="000000" w:themeColor="text1"/>
          <w:lang w:val="fr-FR"/>
        </w:rPr>
        <w:t xml:space="preserve"> for </w:t>
      </w:r>
      <w:proofErr w:type="spellStart"/>
      <w:r w:rsidRPr="00A607B8">
        <w:rPr>
          <w:rFonts w:ascii="Arial" w:hAnsi="Arial" w:cs="Arial"/>
          <w:b/>
          <w:color w:val="000000" w:themeColor="text1"/>
          <w:lang w:val="fr-FR"/>
        </w:rPr>
        <w:t>Proctorio</w:t>
      </w:r>
      <w:proofErr w:type="spellEnd"/>
    </w:p>
    <w:p w14:paraId="339367F8" w14:textId="7DF59EFF" w:rsidR="00771695" w:rsidRPr="00A607B8" w:rsidRDefault="00771695" w:rsidP="00771695">
      <w:pPr>
        <w:pStyle w:val="NormalWeb"/>
        <w:rPr>
          <w:rFonts w:ascii="Arial" w:hAnsi="Arial" w:cs="Arial"/>
          <w:color w:val="000000" w:themeColor="text1"/>
          <w:sz w:val="36"/>
          <w:lang w:val="fr-FR"/>
        </w:rPr>
      </w:pPr>
    </w:p>
    <w:p w14:paraId="149D0C9A" w14:textId="6D70008B" w:rsidR="002E4B82" w:rsidRPr="00A607B8" w:rsidRDefault="00D05A2E">
      <w:pPr>
        <w:rPr>
          <w:rFonts w:ascii="Arial" w:eastAsia="Times New Roman" w:hAnsi="Arial" w:cs="Arial"/>
          <w:color w:val="000000" w:themeColor="text1"/>
          <w:sz w:val="36"/>
          <w:lang w:val="fr-FR"/>
        </w:rPr>
      </w:pPr>
      <w:r w:rsidRPr="00A607B8">
        <w:rPr>
          <w:rFonts w:ascii="Arial" w:hAnsi="Arial" w:cs="Arial"/>
          <w:color w:val="000000" w:themeColor="text1"/>
          <w:sz w:val="36"/>
          <w:lang w:val="fr-FR"/>
        </w:rPr>
        <w:t xml:space="preserve">   </w:t>
      </w:r>
      <w:r w:rsidR="0059305D" w:rsidRPr="00A607B8">
        <w:rPr>
          <w:rFonts w:ascii="Arial" w:hAnsi="Arial" w:cs="Arial"/>
          <w:color w:val="000000" w:themeColor="text1"/>
          <w:sz w:val="36"/>
          <w:lang w:val="fr-FR"/>
        </w:rPr>
        <w:br w:type="page"/>
      </w:r>
    </w:p>
    <w:tbl>
      <w:tblPr>
        <w:tblStyle w:val="TableGrid"/>
        <w:tblW w:w="9598"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E7E6E6" w:themeFill="background2"/>
        <w:tblLook w:val="04A0" w:firstRow="1" w:lastRow="0" w:firstColumn="1" w:lastColumn="0" w:noHBand="0" w:noVBand="1"/>
      </w:tblPr>
      <w:tblGrid>
        <w:gridCol w:w="1870"/>
        <w:gridCol w:w="1870"/>
        <w:gridCol w:w="1870"/>
        <w:gridCol w:w="2749"/>
        <w:gridCol w:w="1239"/>
      </w:tblGrid>
      <w:tr w:rsidR="002E4B82" w:rsidRPr="002E4B82" w14:paraId="5C6BF0EC" w14:textId="77777777" w:rsidTr="0052493D">
        <w:trPr>
          <w:trHeight w:val="547"/>
        </w:trPr>
        <w:tc>
          <w:tcPr>
            <w:tcW w:w="9598" w:type="dxa"/>
            <w:gridSpan w:val="5"/>
            <w:shd w:val="clear" w:color="auto" w:fill="auto"/>
            <w:vAlign w:val="center"/>
          </w:tcPr>
          <w:p w14:paraId="67F92777" w14:textId="4900011B" w:rsidR="002E4B82" w:rsidRPr="009301B5" w:rsidRDefault="00AB40A3" w:rsidP="002E4B82">
            <w:pPr>
              <w:pStyle w:val="TableParagraph"/>
              <w:jc w:val="center"/>
              <w:rPr>
                <w:b/>
                <w:color w:val="000000" w:themeColor="text1"/>
                <w:sz w:val="28"/>
                <w:szCs w:val="28"/>
              </w:rPr>
            </w:pPr>
            <w:r w:rsidRPr="00AB40A3">
              <w:rPr>
                <w:b/>
                <w:color w:val="000000" w:themeColor="text1"/>
                <w:sz w:val="28"/>
                <w:szCs w:val="28"/>
                <w:lang w:val="en-CA"/>
              </w:rPr>
              <w:lastRenderedPageBreak/>
              <w:t>Copy &amp; Paste the Following Information into Your Syllabus</w:t>
            </w:r>
          </w:p>
        </w:tc>
      </w:tr>
      <w:tr w:rsidR="002E4B82" w:rsidRPr="002E4B82" w14:paraId="75D437A8" w14:textId="77777777" w:rsidTr="0052493D">
        <w:trPr>
          <w:trHeight w:val="547"/>
        </w:trPr>
        <w:tc>
          <w:tcPr>
            <w:tcW w:w="9598" w:type="dxa"/>
            <w:gridSpan w:val="5"/>
            <w:shd w:val="clear" w:color="auto" w:fill="C30C20"/>
            <w:vAlign w:val="center"/>
          </w:tcPr>
          <w:p w14:paraId="34066EC4" w14:textId="77777777" w:rsidR="002E4B82" w:rsidRPr="009301B5" w:rsidRDefault="002E4B82" w:rsidP="002E4B82">
            <w:pPr>
              <w:pStyle w:val="TableParagraph"/>
              <w:jc w:val="center"/>
              <w:rPr>
                <w:b/>
                <w:color w:val="FFFFFF" w:themeColor="background1"/>
                <w:sz w:val="28"/>
                <w:szCs w:val="28"/>
              </w:rPr>
            </w:pPr>
            <w:r w:rsidRPr="009301B5">
              <w:rPr>
                <w:b/>
                <w:color w:val="FFFFFF" w:themeColor="background1"/>
                <w:sz w:val="24"/>
                <w:szCs w:val="28"/>
              </w:rPr>
              <w:t>A BRIEF DESCRIPTION OF CONNECT</w:t>
            </w:r>
          </w:p>
        </w:tc>
      </w:tr>
      <w:tr w:rsidR="002E4B82" w:rsidRPr="002E4B82" w14:paraId="08E34D02" w14:textId="77777777" w:rsidTr="0019453F">
        <w:trPr>
          <w:trHeight w:val="2098"/>
        </w:trPr>
        <w:tc>
          <w:tcPr>
            <w:tcW w:w="9598" w:type="dxa"/>
            <w:gridSpan w:val="5"/>
            <w:shd w:val="clear" w:color="auto" w:fill="E7E6E6" w:themeFill="background2"/>
          </w:tcPr>
          <w:p w14:paraId="06F95B27" w14:textId="77777777" w:rsidR="00394EED" w:rsidRDefault="00394EED" w:rsidP="00394EED">
            <w:pPr>
              <w:ind w:left="360"/>
              <w:rPr>
                <w:rFonts w:ascii="Arial" w:eastAsia="Times New Roman" w:hAnsi="Arial" w:cs="Arial"/>
                <w:color w:val="000000"/>
                <w:lang w:val="en-US"/>
              </w:rPr>
            </w:pPr>
          </w:p>
          <w:p w14:paraId="5596E5F4" w14:textId="41EADB0F" w:rsidR="00102DA5" w:rsidRDefault="00102DA5" w:rsidP="00501086">
            <w:pPr>
              <w:pStyle w:val="TableParagraph"/>
              <w:spacing w:before="284"/>
              <w:ind w:left="360"/>
              <w:rPr>
                <w:rFonts w:eastAsia="Times New Roman"/>
                <w:color w:val="000000"/>
                <w:sz w:val="20"/>
                <w:szCs w:val="20"/>
              </w:rPr>
            </w:pPr>
            <w:r w:rsidRPr="00102DA5">
              <w:rPr>
                <w:rFonts w:eastAsia="Times New Roman"/>
                <w:color w:val="000000"/>
                <w:sz w:val="20"/>
                <w:szCs w:val="20"/>
              </w:rPr>
              <w:t>Welcome! In this course we will use {</w:t>
            </w:r>
            <w:r w:rsidRPr="00102DA5">
              <w:rPr>
                <w:rFonts w:eastAsia="Times New Roman"/>
                <w:color w:val="000000"/>
                <w:sz w:val="20"/>
                <w:szCs w:val="20"/>
                <w:highlight w:val="yellow"/>
              </w:rPr>
              <w:t>book title, author, edition</w:t>
            </w:r>
            <w:r w:rsidRPr="00102DA5">
              <w:rPr>
                <w:rFonts w:eastAsia="Times New Roman"/>
                <w:color w:val="000000"/>
                <w:sz w:val="20"/>
                <w:szCs w:val="20"/>
              </w:rPr>
              <w:t>}, to purchase your text you have the option of purchasing [</w:t>
            </w:r>
            <w:r w:rsidRPr="00102DA5">
              <w:rPr>
                <w:rFonts w:eastAsia="Times New Roman"/>
                <w:color w:val="000000"/>
                <w:sz w:val="20"/>
                <w:szCs w:val="20"/>
                <w:highlight w:val="yellow"/>
              </w:rPr>
              <w:t>an online only access code, or an access code with your printed textbook</w:t>
            </w:r>
            <w:r w:rsidRPr="00102DA5">
              <w:rPr>
                <w:rFonts w:eastAsia="Times New Roman"/>
                <w:color w:val="000000"/>
                <w:sz w:val="20"/>
                <w:szCs w:val="20"/>
              </w:rPr>
              <w:t>]</w:t>
            </w:r>
            <w:r w:rsidR="008B611A">
              <w:rPr>
                <w:rFonts w:eastAsia="Times New Roman"/>
                <w:color w:val="000000"/>
                <w:sz w:val="20"/>
                <w:szCs w:val="20"/>
              </w:rPr>
              <w:t>.</w:t>
            </w:r>
            <w:r w:rsidRPr="00102DA5">
              <w:rPr>
                <w:rFonts w:eastAsia="Times New Roman"/>
                <w:color w:val="000000"/>
                <w:sz w:val="20"/>
                <w:szCs w:val="20"/>
              </w:rPr>
              <w:t xml:space="preserve"> Connect uses technology that adapts content to your skill level to make more-efficient use of your study time and create a more-effective reading experience.</w:t>
            </w:r>
          </w:p>
          <w:p w14:paraId="59FF2D03" w14:textId="72C39E25" w:rsidR="007C4EB9" w:rsidRPr="004E071A" w:rsidRDefault="007C4EB9" w:rsidP="00501086">
            <w:pPr>
              <w:pStyle w:val="TableParagraph"/>
              <w:spacing w:before="284"/>
              <w:ind w:left="360"/>
              <w:rPr>
                <w:sz w:val="20"/>
                <w:szCs w:val="20"/>
              </w:rPr>
            </w:pPr>
            <w:r w:rsidRPr="004E071A">
              <w:rPr>
                <w:sz w:val="20"/>
                <w:szCs w:val="20"/>
              </w:rPr>
              <w:t xml:space="preserve">Here is your </w:t>
            </w:r>
            <w:r w:rsidRPr="004E071A">
              <w:rPr>
                <w:b/>
                <w:sz w:val="20"/>
                <w:szCs w:val="20"/>
              </w:rPr>
              <w:t>REQUIRED</w:t>
            </w:r>
            <w:r w:rsidRPr="004E071A">
              <w:rPr>
                <w:sz w:val="20"/>
                <w:szCs w:val="20"/>
              </w:rPr>
              <w:t xml:space="preserve"> course material:</w:t>
            </w:r>
          </w:p>
          <w:p w14:paraId="2D6EA601" w14:textId="77777777" w:rsidR="007C4EB9" w:rsidRPr="002E4B82" w:rsidRDefault="007C4EB9" w:rsidP="007C4EB9">
            <w:pPr>
              <w:rPr>
                <w:rFonts w:ascii="Arial" w:hAnsi="Arial" w:cs="Arial"/>
              </w:rPr>
            </w:pPr>
          </w:p>
        </w:tc>
      </w:tr>
      <w:tr w:rsidR="002E4B82" w:rsidRPr="002E4B82" w14:paraId="1947E8DB" w14:textId="77777777" w:rsidTr="0019453F">
        <w:trPr>
          <w:trHeight w:val="388"/>
        </w:trPr>
        <w:tc>
          <w:tcPr>
            <w:tcW w:w="1870" w:type="dxa"/>
            <w:shd w:val="clear" w:color="auto" w:fill="C30C20"/>
            <w:vAlign w:val="bottom"/>
          </w:tcPr>
          <w:p w14:paraId="130DF4A2"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TITLE</w:t>
            </w:r>
          </w:p>
        </w:tc>
        <w:tc>
          <w:tcPr>
            <w:tcW w:w="1870" w:type="dxa"/>
            <w:shd w:val="clear" w:color="auto" w:fill="C30C20"/>
            <w:vAlign w:val="bottom"/>
          </w:tcPr>
          <w:p w14:paraId="196EB974"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EDITION</w:t>
            </w:r>
          </w:p>
        </w:tc>
        <w:tc>
          <w:tcPr>
            <w:tcW w:w="1870" w:type="dxa"/>
            <w:shd w:val="clear" w:color="auto" w:fill="C30C20"/>
            <w:vAlign w:val="bottom"/>
          </w:tcPr>
          <w:p w14:paraId="47CD5F5F"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AUTHOR</w:t>
            </w:r>
          </w:p>
        </w:tc>
        <w:tc>
          <w:tcPr>
            <w:tcW w:w="2749" w:type="dxa"/>
            <w:shd w:val="clear" w:color="auto" w:fill="C30C20"/>
            <w:vAlign w:val="bottom"/>
          </w:tcPr>
          <w:p w14:paraId="2CD09D40"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PUBLISHER</w:t>
            </w:r>
          </w:p>
        </w:tc>
        <w:tc>
          <w:tcPr>
            <w:tcW w:w="1239" w:type="dxa"/>
            <w:shd w:val="clear" w:color="auto" w:fill="C30C20"/>
            <w:vAlign w:val="bottom"/>
          </w:tcPr>
          <w:p w14:paraId="5A2D5CA4"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ISBN</w:t>
            </w:r>
          </w:p>
        </w:tc>
      </w:tr>
      <w:tr w:rsidR="002E4B82" w:rsidRPr="002E4B82" w14:paraId="67DD98E0" w14:textId="77777777" w:rsidTr="0052493D">
        <w:tc>
          <w:tcPr>
            <w:tcW w:w="1870" w:type="dxa"/>
            <w:shd w:val="clear" w:color="auto" w:fill="E7E6E6" w:themeFill="background2"/>
          </w:tcPr>
          <w:p w14:paraId="76BCD4E6" w14:textId="77777777" w:rsidR="002E4B82" w:rsidRDefault="002E4B82">
            <w:pPr>
              <w:rPr>
                <w:rFonts w:ascii="Arial" w:hAnsi="Arial" w:cs="Arial"/>
              </w:rPr>
            </w:pPr>
          </w:p>
          <w:p w14:paraId="4540765D" w14:textId="77777777" w:rsidR="002E4B82" w:rsidRDefault="002E4B82">
            <w:pPr>
              <w:rPr>
                <w:rFonts w:ascii="Arial" w:hAnsi="Arial" w:cs="Arial"/>
              </w:rPr>
            </w:pPr>
          </w:p>
          <w:p w14:paraId="55099C89" w14:textId="77777777" w:rsidR="002E4B82" w:rsidRDefault="002E4B82">
            <w:pPr>
              <w:rPr>
                <w:rFonts w:ascii="Arial" w:hAnsi="Arial" w:cs="Arial"/>
              </w:rPr>
            </w:pPr>
          </w:p>
          <w:p w14:paraId="6CC709EF" w14:textId="77777777" w:rsidR="002E4B82" w:rsidRDefault="002E4B82">
            <w:pPr>
              <w:rPr>
                <w:rFonts w:ascii="Arial" w:hAnsi="Arial" w:cs="Arial"/>
              </w:rPr>
            </w:pPr>
          </w:p>
          <w:p w14:paraId="2AD511AF" w14:textId="77777777" w:rsidR="002E4B82" w:rsidRPr="002E4B82" w:rsidRDefault="002E4B82">
            <w:pPr>
              <w:rPr>
                <w:rFonts w:ascii="Arial" w:hAnsi="Arial" w:cs="Arial"/>
              </w:rPr>
            </w:pPr>
          </w:p>
        </w:tc>
        <w:tc>
          <w:tcPr>
            <w:tcW w:w="1870" w:type="dxa"/>
            <w:shd w:val="clear" w:color="auto" w:fill="E7E6E6" w:themeFill="background2"/>
          </w:tcPr>
          <w:p w14:paraId="4B1423CA" w14:textId="77777777" w:rsidR="002E4B82" w:rsidRPr="002E4B82" w:rsidRDefault="002E4B82">
            <w:pPr>
              <w:rPr>
                <w:rFonts w:ascii="Arial" w:hAnsi="Arial" w:cs="Arial"/>
              </w:rPr>
            </w:pPr>
          </w:p>
        </w:tc>
        <w:tc>
          <w:tcPr>
            <w:tcW w:w="1870" w:type="dxa"/>
            <w:shd w:val="clear" w:color="auto" w:fill="E7E6E6" w:themeFill="background2"/>
          </w:tcPr>
          <w:p w14:paraId="5EADE595" w14:textId="77777777" w:rsidR="002E4B82" w:rsidRPr="002E4B82" w:rsidRDefault="002E4B82">
            <w:pPr>
              <w:rPr>
                <w:rFonts w:ascii="Arial" w:hAnsi="Arial" w:cs="Arial"/>
              </w:rPr>
            </w:pPr>
          </w:p>
        </w:tc>
        <w:tc>
          <w:tcPr>
            <w:tcW w:w="2749" w:type="dxa"/>
            <w:shd w:val="clear" w:color="auto" w:fill="E7E6E6" w:themeFill="background2"/>
          </w:tcPr>
          <w:p w14:paraId="504D5FDE" w14:textId="77777777" w:rsidR="000C0D39" w:rsidRDefault="000C0D39" w:rsidP="000C0D39">
            <w:pPr>
              <w:rPr>
                <w:rFonts w:ascii="Arial" w:hAnsi="Arial" w:cs="Arial"/>
              </w:rPr>
            </w:pPr>
          </w:p>
          <w:p w14:paraId="4363A037" w14:textId="6B103437" w:rsidR="002E4B82" w:rsidRPr="00501086" w:rsidRDefault="002E4B82" w:rsidP="00501086">
            <w:pPr>
              <w:ind w:firstLine="330"/>
              <w:rPr>
                <w:rFonts w:ascii="Arial" w:hAnsi="Arial" w:cs="Arial"/>
                <w:sz w:val="20"/>
                <w:szCs w:val="20"/>
              </w:rPr>
            </w:pPr>
            <w:r w:rsidRPr="00501086">
              <w:rPr>
                <w:rFonts w:ascii="Arial" w:hAnsi="Arial" w:cs="Arial"/>
                <w:sz w:val="20"/>
                <w:szCs w:val="20"/>
              </w:rPr>
              <w:t>McGraw</w:t>
            </w:r>
            <w:r w:rsidR="00CD43DB">
              <w:rPr>
                <w:rFonts w:ascii="Arial" w:hAnsi="Arial" w:cs="Arial"/>
                <w:sz w:val="20"/>
                <w:szCs w:val="20"/>
              </w:rPr>
              <w:t xml:space="preserve"> </w:t>
            </w:r>
            <w:r w:rsidRPr="00501086">
              <w:rPr>
                <w:rFonts w:ascii="Arial" w:hAnsi="Arial" w:cs="Arial"/>
                <w:sz w:val="20"/>
                <w:szCs w:val="20"/>
              </w:rPr>
              <w:t>Hill Education</w:t>
            </w:r>
          </w:p>
        </w:tc>
        <w:tc>
          <w:tcPr>
            <w:tcW w:w="1239" w:type="dxa"/>
            <w:shd w:val="clear" w:color="auto" w:fill="E7E6E6" w:themeFill="background2"/>
          </w:tcPr>
          <w:p w14:paraId="60062C47" w14:textId="77777777" w:rsidR="002E4B82" w:rsidRPr="002E4B82" w:rsidRDefault="002E4B82">
            <w:pPr>
              <w:rPr>
                <w:rFonts w:ascii="Arial" w:hAnsi="Arial" w:cs="Arial"/>
              </w:rPr>
            </w:pPr>
          </w:p>
        </w:tc>
      </w:tr>
      <w:tr w:rsidR="002E4B82" w:rsidRPr="002E4B82" w14:paraId="0FC69338" w14:textId="77777777" w:rsidTr="0052493D">
        <w:tc>
          <w:tcPr>
            <w:tcW w:w="9598" w:type="dxa"/>
            <w:gridSpan w:val="5"/>
            <w:shd w:val="clear" w:color="auto" w:fill="E7E6E6" w:themeFill="background2"/>
          </w:tcPr>
          <w:p w14:paraId="3B3EB798" w14:textId="77777777" w:rsidR="002E4B82" w:rsidRPr="007C4EB9" w:rsidRDefault="002E4B82" w:rsidP="002E4B82">
            <w:pPr>
              <w:pStyle w:val="TableParagraph"/>
              <w:spacing w:before="1" w:line="249" w:lineRule="auto"/>
              <w:ind w:right="454"/>
              <w:rPr>
                <w:sz w:val="24"/>
              </w:rPr>
            </w:pPr>
          </w:p>
          <w:p w14:paraId="70162379" w14:textId="77777777" w:rsidR="002E4B82" w:rsidRPr="007C4EB9" w:rsidRDefault="002E4B82" w:rsidP="00501086">
            <w:pPr>
              <w:pStyle w:val="TableParagraph"/>
              <w:spacing w:before="1" w:line="249" w:lineRule="auto"/>
              <w:ind w:left="360" w:right="454"/>
              <w:rPr>
                <w:b/>
                <w:sz w:val="24"/>
                <w:szCs w:val="24"/>
              </w:rPr>
            </w:pPr>
            <w:r w:rsidRPr="007C4EB9">
              <w:rPr>
                <w:b/>
                <w:sz w:val="24"/>
                <w:szCs w:val="24"/>
              </w:rPr>
              <w:t>What is Connect?</w:t>
            </w:r>
          </w:p>
          <w:p w14:paraId="1C5BD052" w14:textId="77777777" w:rsidR="002E4B82" w:rsidRPr="007C4EB9" w:rsidRDefault="002E4B82" w:rsidP="00501086">
            <w:pPr>
              <w:pStyle w:val="TableParagraph"/>
              <w:spacing w:before="1" w:line="249" w:lineRule="auto"/>
              <w:ind w:left="360" w:right="454"/>
              <w:rPr>
                <w:sz w:val="24"/>
                <w:szCs w:val="24"/>
              </w:rPr>
            </w:pPr>
          </w:p>
          <w:p w14:paraId="09539AE8" w14:textId="006ED187" w:rsidR="002E4B82" w:rsidRPr="00501086" w:rsidRDefault="002E4B82" w:rsidP="00501086">
            <w:pPr>
              <w:pStyle w:val="TableParagraph"/>
              <w:spacing w:before="1" w:line="249" w:lineRule="auto"/>
              <w:ind w:left="360" w:right="454"/>
              <w:rPr>
                <w:sz w:val="20"/>
                <w:szCs w:val="20"/>
              </w:rPr>
            </w:pPr>
            <w:r w:rsidRPr="00501086">
              <w:rPr>
                <w:sz w:val="20"/>
                <w:szCs w:val="20"/>
              </w:rPr>
              <w:t>Connect is an online homework and learning management platform from McGraw</w:t>
            </w:r>
            <w:r w:rsidR="00CD43DB">
              <w:rPr>
                <w:sz w:val="20"/>
                <w:szCs w:val="20"/>
              </w:rPr>
              <w:t xml:space="preserve"> </w:t>
            </w:r>
            <w:r w:rsidRPr="00501086">
              <w:rPr>
                <w:sz w:val="20"/>
                <w:szCs w:val="20"/>
              </w:rPr>
              <w:t xml:space="preserve">Hill Education.  Many of your course assignments will be delivered through Connect.  </w:t>
            </w:r>
          </w:p>
          <w:p w14:paraId="676A63D6" w14:textId="77777777" w:rsidR="002E4B82" w:rsidRPr="007C4EB9" w:rsidRDefault="002E4B82" w:rsidP="00501086">
            <w:pPr>
              <w:pStyle w:val="TableParagraph"/>
              <w:spacing w:before="289"/>
              <w:ind w:left="360"/>
              <w:rPr>
                <w:b/>
                <w:sz w:val="24"/>
                <w:szCs w:val="24"/>
              </w:rPr>
            </w:pPr>
            <w:r w:rsidRPr="007C4EB9">
              <w:rPr>
                <w:b/>
                <w:sz w:val="24"/>
                <w:szCs w:val="24"/>
              </w:rPr>
              <w:t>Connect helps you:</w:t>
            </w:r>
          </w:p>
          <w:p w14:paraId="7784F35D" w14:textId="4A1D3698" w:rsidR="002E4B82" w:rsidRPr="00501086" w:rsidRDefault="002E4B82" w:rsidP="00501086">
            <w:pPr>
              <w:pStyle w:val="TableParagraph"/>
              <w:numPr>
                <w:ilvl w:val="0"/>
                <w:numId w:val="11"/>
              </w:numPr>
              <w:spacing w:before="260" w:line="313" w:lineRule="exact"/>
              <w:rPr>
                <w:sz w:val="20"/>
                <w:szCs w:val="20"/>
              </w:rPr>
            </w:pPr>
            <w:r w:rsidRPr="00501086">
              <w:rPr>
                <w:sz w:val="20"/>
                <w:szCs w:val="20"/>
              </w:rPr>
              <w:t xml:space="preserve">Stay </w:t>
            </w:r>
            <w:r w:rsidR="008B611A">
              <w:rPr>
                <w:sz w:val="20"/>
                <w:szCs w:val="20"/>
              </w:rPr>
              <w:t>o</w:t>
            </w:r>
            <w:r w:rsidRPr="00501086">
              <w:rPr>
                <w:sz w:val="20"/>
                <w:szCs w:val="20"/>
              </w:rPr>
              <w:t xml:space="preserve">rganized with assignments </w:t>
            </w:r>
            <w:r w:rsidR="008C10AF">
              <w:rPr>
                <w:sz w:val="20"/>
                <w:szCs w:val="20"/>
              </w:rPr>
              <w:t xml:space="preserve">– </w:t>
            </w:r>
            <w:r w:rsidRPr="00501086">
              <w:rPr>
                <w:sz w:val="20"/>
                <w:szCs w:val="20"/>
              </w:rPr>
              <w:t>both in and out of class</w:t>
            </w:r>
          </w:p>
          <w:p w14:paraId="427922D5" w14:textId="77777777" w:rsidR="002E4B82" w:rsidRPr="00501086" w:rsidRDefault="002E4B82" w:rsidP="00501086">
            <w:pPr>
              <w:pStyle w:val="TableParagraph"/>
              <w:numPr>
                <w:ilvl w:val="0"/>
                <w:numId w:val="11"/>
              </w:numPr>
              <w:spacing w:line="288" w:lineRule="exact"/>
              <w:rPr>
                <w:sz w:val="20"/>
                <w:szCs w:val="20"/>
              </w:rPr>
            </w:pPr>
            <w:r w:rsidRPr="00501086">
              <w:rPr>
                <w:sz w:val="20"/>
                <w:szCs w:val="20"/>
              </w:rPr>
              <w:t>Target difficult material to practice and improve your skills</w:t>
            </w:r>
          </w:p>
          <w:p w14:paraId="3C3A1C85" w14:textId="77777777" w:rsidR="002E4B82" w:rsidRPr="00501086" w:rsidRDefault="002E4B82" w:rsidP="00501086">
            <w:pPr>
              <w:pStyle w:val="TableParagraph"/>
              <w:numPr>
                <w:ilvl w:val="0"/>
                <w:numId w:val="11"/>
              </w:numPr>
              <w:spacing w:line="288" w:lineRule="exact"/>
              <w:rPr>
                <w:sz w:val="20"/>
                <w:szCs w:val="20"/>
              </w:rPr>
            </w:pPr>
            <w:r w:rsidRPr="00501086">
              <w:rPr>
                <w:w w:val="95"/>
                <w:sz w:val="20"/>
                <w:szCs w:val="20"/>
              </w:rPr>
              <w:t>Review for exams with self-assessment tests and quizzes</w:t>
            </w:r>
          </w:p>
          <w:p w14:paraId="1C64FDAC" w14:textId="77777777" w:rsidR="002E4B82" w:rsidRPr="00501086" w:rsidRDefault="002E4B82" w:rsidP="00501086">
            <w:pPr>
              <w:pStyle w:val="TableParagraph"/>
              <w:numPr>
                <w:ilvl w:val="0"/>
                <w:numId w:val="11"/>
              </w:numPr>
              <w:spacing w:line="288" w:lineRule="exact"/>
              <w:rPr>
                <w:sz w:val="20"/>
                <w:szCs w:val="20"/>
              </w:rPr>
            </w:pPr>
            <w:r w:rsidRPr="00501086">
              <w:rPr>
                <w:spacing w:val="-4"/>
                <w:w w:val="95"/>
                <w:sz w:val="20"/>
                <w:szCs w:val="20"/>
              </w:rPr>
              <w:t xml:space="preserve">Track </w:t>
            </w:r>
            <w:r w:rsidRPr="00501086">
              <w:rPr>
                <w:w w:val="95"/>
                <w:sz w:val="20"/>
                <w:szCs w:val="20"/>
              </w:rPr>
              <w:t>your performance with personalized reports</w:t>
            </w:r>
          </w:p>
          <w:p w14:paraId="696483C7" w14:textId="77777777" w:rsidR="002E4B82" w:rsidRPr="00501086" w:rsidRDefault="002E4B82" w:rsidP="00501086">
            <w:pPr>
              <w:pStyle w:val="TableParagraph"/>
              <w:numPr>
                <w:ilvl w:val="0"/>
                <w:numId w:val="11"/>
              </w:numPr>
              <w:spacing w:line="288" w:lineRule="exact"/>
              <w:rPr>
                <w:sz w:val="20"/>
                <w:szCs w:val="20"/>
              </w:rPr>
            </w:pPr>
            <w:r w:rsidRPr="00501086">
              <w:rPr>
                <w:sz w:val="20"/>
                <w:szCs w:val="20"/>
              </w:rPr>
              <w:t>Save time on studying</w:t>
            </w:r>
          </w:p>
          <w:p w14:paraId="50205065" w14:textId="18957414" w:rsidR="002E4B82" w:rsidRPr="00501086" w:rsidRDefault="002E4B82" w:rsidP="00501086">
            <w:pPr>
              <w:pStyle w:val="TableParagraph"/>
              <w:numPr>
                <w:ilvl w:val="0"/>
                <w:numId w:val="11"/>
              </w:numPr>
              <w:spacing w:line="288" w:lineRule="exact"/>
              <w:rPr>
                <w:sz w:val="20"/>
                <w:szCs w:val="20"/>
              </w:rPr>
            </w:pPr>
            <w:r w:rsidRPr="00501086">
              <w:rPr>
                <w:sz w:val="20"/>
                <w:szCs w:val="20"/>
              </w:rPr>
              <w:t>Sav</w:t>
            </w:r>
            <w:r w:rsidR="00361DAB">
              <w:rPr>
                <w:sz w:val="20"/>
                <w:szCs w:val="20"/>
              </w:rPr>
              <w:t xml:space="preserve">e money on </w:t>
            </w:r>
            <w:r w:rsidRPr="00501086">
              <w:rPr>
                <w:sz w:val="20"/>
                <w:szCs w:val="20"/>
              </w:rPr>
              <w:t>textbooks</w:t>
            </w:r>
          </w:p>
          <w:p w14:paraId="02B90A23" w14:textId="77777777" w:rsidR="002E4B82" w:rsidRPr="002E4B82" w:rsidRDefault="002E4B82">
            <w:pPr>
              <w:rPr>
                <w:rFonts w:ascii="Arial" w:hAnsi="Arial" w:cs="Arial"/>
              </w:rPr>
            </w:pPr>
          </w:p>
        </w:tc>
      </w:tr>
    </w:tbl>
    <w:p w14:paraId="500A8F28" w14:textId="77777777" w:rsidR="00345AAB" w:rsidRDefault="00345AAB"/>
    <w:p w14:paraId="4022CAC5" w14:textId="77777777" w:rsidR="00345AAB" w:rsidRDefault="00345AAB">
      <w:r>
        <w:br w:type="page"/>
      </w:r>
    </w:p>
    <w:tbl>
      <w:tblPr>
        <w:tblStyle w:val="TableGrid"/>
        <w:tblW w:w="9598"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498"/>
        <w:gridCol w:w="9100"/>
      </w:tblGrid>
      <w:tr w:rsidR="00345AAB" w:rsidRPr="009301B5" w14:paraId="05F90E58" w14:textId="77777777" w:rsidTr="005F7C0F">
        <w:trPr>
          <w:trHeight w:val="547"/>
        </w:trPr>
        <w:tc>
          <w:tcPr>
            <w:tcW w:w="9598" w:type="dxa"/>
            <w:gridSpan w:val="2"/>
            <w:shd w:val="clear" w:color="auto" w:fill="auto"/>
            <w:vAlign w:val="center"/>
          </w:tcPr>
          <w:p w14:paraId="11C9CE39" w14:textId="77777777" w:rsidR="00345AAB" w:rsidRPr="009301B5" w:rsidRDefault="00345AAB" w:rsidP="000C0D39">
            <w:pPr>
              <w:pStyle w:val="TableParagraph"/>
              <w:jc w:val="center"/>
              <w:rPr>
                <w:b/>
                <w:color w:val="000000" w:themeColor="text1"/>
                <w:sz w:val="28"/>
                <w:szCs w:val="28"/>
              </w:rPr>
            </w:pPr>
            <w:r w:rsidRPr="009301B5">
              <w:rPr>
                <w:b/>
                <w:color w:val="000000" w:themeColor="text1"/>
                <w:sz w:val="28"/>
                <w:szCs w:val="28"/>
              </w:rPr>
              <w:lastRenderedPageBreak/>
              <w:t xml:space="preserve">Copy &amp; Paste the </w:t>
            </w:r>
            <w:r w:rsidR="00914B72" w:rsidRPr="009301B5">
              <w:rPr>
                <w:b/>
                <w:color w:val="000000" w:themeColor="text1"/>
                <w:sz w:val="28"/>
                <w:szCs w:val="28"/>
              </w:rPr>
              <w:t>Options</w:t>
            </w:r>
            <w:r w:rsidRPr="009301B5">
              <w:rPr>
                <w:b/>
                <w:color w:val="000000" w:themeColor="text1"/>
                <w:sz w:val="28"/>
                <w:szCs w:val="28"/>
              </w:rPr>
              <w:t xml:space="preserve"> </w:t>
            </w:r>
            <w:r w:rsidR="00914B72" w:rsidRPr="009301B5">
              <w:rPr>
                <w:b/>
                <w:color w:val="000000" w:themeColor="text1"/>
                <w:sz w:val="28"/>
                <w:szCs w:val="28"/>
              </w:rPr>
              <w:t>that Best Apply to Your Course</w:t>
            </w:r>
            <w:r w:rsidRPr="009301B5">
              <w:rPr>
                <w:b/>
                <w:color w:val="000000" w:themeColor="text1"/>
                <w:sz w:val="28"/>
                <w:szCs w:val="28"/>
              </w:rPr>
              <w:t xml:space="preserve"> </w:t>
            </w:r>
          </w:p>
        </w:tc>
      </w:tr>
      <w:tr w:rsidR="00345AAB" w:rsidRPr="009301B5" w14:paraId="4AE8D54E" w14:textId="77777777" w:rsidTr="005F7C0F">
        <w:trPr>
          <w:trHeight w:val="547"/>
        </w:trPr>
        <w:tc>
          <w:tcPr>
            <w:tcW w:w="9598" w:type="dxa"/>
            <w:gridSpan w:val="2"/>
            <w:shd w:val="clear" w:color="auto" w:fill="C30C20"/>
            <w:vAlign w:val="center"/>
          </w:tcPr>
          <w:p w14:paraId="3EA7EAD5" w14:textId="77777777" w:rsidR="00345AAB" w:rsidRPr="009301B5" w:rsidRDefault="00345AAB" w:rsidP="000C0D39">
            <w:pPr>
              <w:pStyle w:val="TableParagraph"/>
              <w:jc w:val="center"/>
              <w:rPr>
                <w:b/>
                <w:color w:val="FFFFFF" w:themeColor="background1"/>
                <w:sz w:val="24"/>
                <w:szCs w:val="24"/>
              </w:rPr>
            </w:pPr>
            <w:r w:rsidRPr="009301B5">
              <w:rPr>
                <w:b/>
                <w:color w:val="FFFFFF" w:themeColor="background1"/>
                <w:sz w:val="24"/>
                <w:szCs w:val="24"/>
              </w:rPr>
              <w:t>STUDENT PURCHASE &amp; REGISTRATION INFORMATION</w:t>
            </w:r>
          </w:p>
        </w:tc>
      </w:tr>
      <w:tr w:rsidR="00345AAB" w:rsidRPr="002E4B82" w14:paraId="11A4A4CA" w14:textId="77777777" w:rsidTr="005F7C0F">
        <w:tc>
          <w:tcPr>
            <w:tcW w:w="9598" w:type="dxa"/>
            <w:gridSpan w:val="2"/>
            <w:shd w:val="clear" w:color="auto" w:fill="E7E6E6" w:themeFill="background2"/>
          </w:tcPr>
          <w:p w14:paraId="614BE8B3" w14:textId="77777777" w:rsidR="0052493D" w:rsidRDefault="0052493D" w:rsidP="00501086">
            <w:pPr>
              <w:shd w:val="clear" w:color="auto" w:fill="E7E6E6" w:themeFill="background2"/>
              <w:ind w:firstLine="360"/>
              <w:rPr>
                <w:rFonts w:ascii="Arial" w:eastAsia="Arial" w:hAnsi="Arial" w:cs="Arial"/>
                <w:lang w:val="en-US"/>
              </w:rPr>
            </w:pPr>
          </w:p>
          <w:p w14:paraId="2CD38FA7" w14:textId="6981293D" w:rsidR="00102DA5" w:rsidRPr="00102DA5" w:rsidRDefault="00102DA5" w:rsidP="00102DA5">
            <w:pPr>
              <w:ind w:left="540" w:right="382"/>
              <w:rPr>
                <w:rFonts w:ascii="Arial" w:eastAsia="Times New Roman" w:hAnsi="Arial" w:cs="Arial"/>
                <w:color w:val="000000"/>
                <w:sz w:val="20"/>
                <w:szCs w:val="20"/>
                <w:lang w:val="en-US"/>
              </w:rPr>
            </w:pPr>
            <w:r w:rsidRPr="00102DA5">
              <w:rPr>
                <w:rFonts w:ascii="Arial" w:eastAsia="Times New Roman" w:hAnsi="Arial" w:cs="Arial"/>
                <w:color w:val="000000"/>
                <w:sz w:val="20"/>
                <w:szCs w:val="20"/>
                <w:lang w:val="en-US"/>
              </w:rPr>
              <w:t>For this course, you will purchase access to McGraw</w:t>
            </w:r>
            <w:r w:rsidR="00CD43DB">
              <w:rPr>
                <w:rFonts w:ascii="Arial" w:eastAsia="Times New Roman" w:hAnsi="Arial" w:cs="Arial"/>
                <w:color w:val="000000"/>
                <w:sz w:val="20"/>
                <w:szCs w:val="20"/>
                <w:lang w:val="en-US"/>
              </w:rPr>
              <w:t xml:space="preserve"> </w:t>
            </w:r>
            <w:r w:rsidRPr="00102DA5">
              <w:rPr>
                <w:rFonts w:ascii="Arial" w:eastAsia="Times New Roman" w:hAnsi="Arial" w:cs="Arial"/>
                <w:color w:val="000000"/>
                <w:sz w:val="20"/>
                <w:szCs w:val="20"/>
                <w:lang w:val="en-US"/>
              </w:rPr>
              <w:t>Hill Education’s Connect. Here’s how:</w:t>
            </w:r>
          </w:p>
          <w:p w14:paraId="678FC5D0" w14:textId="77777777" w:rsidR="0052493D" w:rsidRPr="005F7C0F" w:rsidRDefault="0052493D" w:rsidP="005F7C0F">
            <w:pPr>
              <w:shd w:val="clear" w:color="auto" w:fill="E7E6E6" w:themeFill="background2"/>
              <w:rPr>
                <w:rFonts w:ascii="Arial" w:eastAsia="Arial" w:hAnsi="Arial" w:cs="Arial"/>
                <w:lang w:val="en-US"/>
              </w:rPr>
            </w:pPr>
          </w:p>
        </w:tc>
      </w:tr>
      <w:tr w:rsidR="00345AAB" w:rsidRPr="002E4B82" w14:paraId="17640868" w14:textId="77777777" w:rsidTr="008C10AF">
        <w:trPr>
          <w:cantSplit/>
          <w:trHeight w:val="4375"/>
        </w:trPr>
        <w:tc>
          <w:tcPr>
            <w:tcW w:w="498" w:type="dxa"/>
            <w:shd w:val="clear" w:color="auto" w:fill="C30C20"/>
            <w:textDirection w:val="btLr"/>
            <w:vAlign w:val="center"/>
          </w:tcPr>
          <w:p w14:paraId="7452A642" w14:textId="77777777" w:rsidR="00345AAB" w:rsidRPr="00E11BA0" w:rsidRDefault="00345AAB" w:rsidP="00914B72">
            <w:pPr>
              <w:ind w:left="113" w:right="113"/>
              <w:jc w:val="center"/>
              <w:rPr>
                <w:rFonts w:ascii="Arial" w:eastAsia="Arial" w:hAnsi="Arial" w:cs="Arial"/>
                <w:b/>
                <w:color w:val="FFFFFF" w:themeColor="background1"/>
                <w:szCs w:val="28"/>
                <w:lang w:val="en-US"/>
              </w:rPr>
            </w:pPr>
            <w:r w:rsidRPr="00E11BA0">
              <w:rPr>
                <w:rFonts w:ascii="Arial" w:eastAsia="Arial" w:hAnsi="Arial" w:cs="Arial"/>
                <w:b/>
                <w:color w:val="FFFFFF" w:themeColor="background1"/>
                <w:szCs w:val="28"/>
                <w:lang w:val="en-US"/>
              </w:rPr>
              <w:t>OPTION 1</w:t>
            </w:r>
          </w:p>
        </w:tc>
        <w:tc>
          <w:tcPr>
            <w:tcW w:w="9100" w:type="dxa"/>
            <w:shd w:val="clear" w:color="auto" w:fill="E7E6E6" w:themeFill="background2"/>
          </w:tcPr>
          <w:p w14:paraId="21C119C1" w14:textId="77777777" w:rsidR="000C0D39" w:rsidRDefault="000C0D39" w:rsidP="00345AAB">
            <w:pPr>
              <w:rPr>
                <w:rFonts w:ascii="Arial" w:eastAsia="Arial" w:hAnsi="Arial" w:cs="Arial"/>
                <w:b/>
                <w:lang w:val="en-US"/>
              </w:rPr>
            </w:pPr>
          </w:p>
          <w:p w14:paraId="0805CA9F" w14:textId="77777777" w:rsidR="00345AAB" w:rsidRPr="00914B72" w:rsidRDefault="00345AAB" w:rsidP="00345AAB">
            <w:pPr>
              <w:rPr>
                <w:rFonts w:ascii="Arial" w:eastAsia="Arial" w:hAnsi="Arial" w:cs="Arial"/>
                <w:b/>
                <w:lang w:val="en-US"/>
              </w:rPr>
            </w:pPr>
            <w:r w:rsidRPr="00914B72">
              <w:rPr>
                <w:rFonts w:ascii="Arial" w:eastAsia="Arial" w:hAnsi="Arial" w:cs="Arial"/>
                <w:b/>
                <w:lang w:val="en-US"/>
              </w:rPr>
              <w:t>Purchase from Connect course URL:</w:t>
            </w:r>
          </w:p>
          <w:p w14:paraId="613AF081" w14:textId="77777777" w:rsidR="00345AAB" w:rsidRPr="00914B72" w:rsidRDefault="00345AAB" w:rsidP="00345AAB">
            <w:pPr>
              <w:rPr>
                <w:rFonts w:ascii="Arial" w:eastAsia="Arial" w:hAnsi="Arial" w:cs="Arial"/>
                <w:b/>
                <w:lang w:val="en-US"/>
              </w:rPr>
            </w:pPr>
          </w:p>
          <w:p w14:paraId="376BDCB5" w14:textId="50921B68"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Purchase directly from the course homepage at </w:t>
            </w:r>
            <w:r w:rsidRPr="008C10AF">
              <w:rPr>
                <w:rFonts w:ascii="Arial" w:hAnsi="Arial" w:cs="Arial"/>
                <w:color w:val="000000"/>
                <w:sz w:val="20"/>
                <w:szCs w:val="20"/>
                <w:shd w:val="clear" w:color="auto" w:fill="FFFF00"/>
                <w:lang w:val="en-US"/>
              </w:rPr>
              <w:t>{add Connect section-specific WEB ADDRESS}</w:t>
            </w:r>
            <w:r w:rsidRPr="008C10AF">
              <w:rPr>
                <w:rFonts w:ascii="Arial" w:hAnsi="Arial" w:cs="Arial"/>
                <w:color w:val="000000"/>
                <w:sz w:val="20"/>
                <w:szCs w:val="20"/>
                <w:lang w:val="en-US"/>
              </w:rPr>
              <w:t xml:space="preserve">. Connect online is typically half the price of the printed textbook bundle. </w:t>
            </w:r>
            <w:r>
              <w:rPr>
                <w:rFonts w:ascii="Arial" w:hAnsi="Arial" w:cs="Arial"/>
                <w:color w:val="000000"/>
                <w:sz w:val="20"/>
                <w:szCs w:val="20"/>
                <w:lang w:val="en-US"/>
              </w:rPr>
              <w:br/>
            </w:r>
            <w:r w:rsidRPr="008C10AF">
              <w:rPr>
                <w:rFonts w:ascii="Arial" w:hAnsi="Arial" w:cs="Arial"/>
                <w:color w:val="000000"/>
                <w:sz w:val="20"/>
                <w:szCs w:val="20"/>
                <w:lang w:val="en-US"/>
              </w:rPr>
              <w:t xml:space="preserve">During the registration process, you will be prompted to create a new account or login </w:t>
            </w:r>
            <w:r>
              <w:rPr>
                <w:rFonts w:ascii="Arial" w:hAnsi="Arial" w:cs="Arial"/>
                <w:color w:val="000000"/>
                <w:sz w:val="20"/>
                <w:szCs w:val="20"/>
                <w:lang w:val="en-US"/>
              </w:rPr>
              <w:br/>
            </w:r>
            <w:r w:rsidRPr="008C10AF">
              <w:rPr>
                <w:rFonts w:ascii="Arial" w:hAnsi="Arial" w:cs="Arial"/>
                <w:color w:val="000000"/>
                <w:sz w:val="20"/>
                <w:szCs w:val="20"/>
                <w:lang w:val="en-US"/>
              </w:rPr>
              <w:t>with an existing Connect username and password.</w:t>
            </w:r>
          </w:p>
          <w:p w14:paraId="3FFED602" w14:textId="77777777" w:rsidR="008C10AF" w:rsidRPr="008C10AF" w:rsidRDefault="008C10AF" w:rsidP="008C10AF">
            <w:pPr>
              <w:ind w:right="382"/>
              <w:rPr>
                <w:rFonts w:ascii="Times New Roman" w:eastAsia="Times New Roman" w:hAnsi="Times New Roman" w:cs="Times New Roman"/>
                <w:sz w:val="20"/>
                <w:szCs w:val="20"/>
                <w:lang w:val="en-US"/>
              </w:rPr>
            </w:pPr>
          </w:p>
          <w:p w14:paraId="2E64E4CB" w14:textId="77777777"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At that time, you will need to do one of the following: </w:t>
            </w:r>
          </w:p>
          <w:p w14:paraId="6FA9FFF5" w14:textId="77777777" w:rsidR="008C10AF" w:rsidRPr="008C10AF" w:rsidRDefault="008C10AF" w:rsidP="008C10AF">
            <w:pPr>
              <w:ind w:right="382"/>
              <w:rPr>
                <w:rFonts w:ascii="Times New Roman" w:eastAsia="Times New Roman" w:hAnsi="Times New Roman" w:cs="Times New Roman"/>
                <w:sz w:val="20"/>
                <w:szCs w:val="20"/>
                <w:lang w:val="en-US"/>
              </w:rPr>
            </w:pPr>
          </w:p>
          <w:p w14:paraId="67CD4D64" w14:textId="77777777" w:rsidR="008C10AF" w:rsidRPr="008C10AF" w:rsidRDefault="008C10AF" w:rsidP="008C10AF">
            <w:pPr>
              <w:numPr>
                <w:ilvl w:val="0"/>
                <w:numId w:val="13"/>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Enter your access code</w:t>
            </w:r>
          </w:p>
          <w:p w14:paraId="4A1EEB0A" w14:textId="77777777" w:rsidR="008C10AF" w:rsidRPr="008C10AF" w:rsidRDefault="008C10AF" w:rsidP="008C10AF">
            <w:pPr>
              <w:numPr>
                <w:ilvl w:val="0"/>
                <w:numId w:val="13"/>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Purchase access online</w:t>
            </w:r>
          </w:p>
          <w:p w14:paraId="1F2BC630" w14:textId="6A494E8C" w:rsidR="008C10AF" w:rsidRPr="008C10AF" w:rsidRDefault="008C10AF" w:rsidP="008C10AF">
            <w:pPr>
              <w:numPr>
                <w:ilvl w:val="0"/>
                <w:numId w:val="13"/>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 xml:space="preserve">Begin your 14-day </w:t>
            </w:r>
            <w:r w:rsidR="005133F3">
              <w:rPr>
                <w:rFonts w:ascii="Arial" w:hAnsi="Arial" w:cs="Arial"/>
                <w:color w:val="000000"/>
                <w:sz w:val="20"/>
                <w:szCs w:val="20"/>
                <w:lang w:val="en-US"/>
              </w:rPr>
              <w:t>Temporary</w:t>
            </w:r>
            <w:r w:rsidRPr="008C10AF">
              <w:rPr>
                <w:rFonts w:ascii="Arial" w:hAnsi="Arial" w:cs="Arial"/>
                <w:color w:val="000000"/>
                <w:sz w:val="20"/>
                <w:szCs w:val="20"/>
                <w:lang w:val="en-US"/>
              </w:rPr>
              <w:t xml:space="preserve"> Access period</w:t>
            </w:r>
          </w:p>
          <w:p w14:paraId="6D5ED3F6" w14:textId="77777777" w:rsidR="008C10AF" w:rsidRPr="008C10AF" w:rsidRDefault="008C10AF" w:rsidP="008C10AF">
            <w:pPr>
              <w:ind w:right="382"/>
              <w:rPr>
                <w:rFonts w:ascii="Times New Roman" w:eastAsia="Times New Roman" w:hAnsi="Times New Roman" w:cs="Times New Roman"/>
                <w:sz w:val="20"/>
                <w:szCs w:val="20"/>
                <w:lang w:val="en-US"/>
              </w:rPr>
            </w:pPr>
          </w:p>
          <w:p w14:paraId="3655DF4B" w14:textId="203BD031" w:rsidR="008C10AF" w:rsidRPr="008C10AF" w:rsidRDefault="002E11D2" w:rsidP="008C10AF">
            <w:pPr>
              <w:ind w:right="382"/>
              <w:rPr>
                <w:rFonts w:ascii="Times New Roman" w:hAnsi="Times New Roman" w:cs="Times New Roman"/>
                <w:sz w:val="20"/>
                <w:szCs w:val="20"/>
                <w:lang w:val="en-US"/>
              </w:rPr>
            </w:pPr>
            <w:r w:rsidRPr="002E11D2">
              <w:rPr>
                <w:rFonts w:ascii="Arial" w:hAnsi="Arial" w:cs="Arial"/>
                <w:color w:val="000000"/>
                <w:sz w:val="20"/>
                <w:szCs w:val="20"/>
                <w:lang w:val="en-US"/>
              </w:rPr>
              <w:t>Please note: After you register, you will have the option to purchase a low-cost, binder-ready, loose-leaf, print version of the text through Connect. This is optional. If you choose to purchase a copy, a full-color, loose-leaf version will be shipped to you.</w:t>
            </w:r>
          </w:p>
        </w:tc>
      </w:tr>
      <w:tr w:rsidR="00345AAB" w:rsidRPr="002E4B82" w14:paraId="0924FF59" w14:textId="77777777" w:rsidTr="00CD1C7A">
        <w:trPr>
          <w:cantSplit/>
          <w:trHeight w:val="3906"/>
        </w:trPr>
        <w:tc>
          <w:tcPr>
            <w:tcW w:w="498" w:type="dxa"/>
            <w:shd w:val="clear" w:color="auto" w:fill="C30C20"/>
            <w:textDirection w:val="btLr"/>
            <w:vAlign w:val="center"/>
          </w:tcPr>
          <w:p w14:paraId="73A32E2F" w14:textId="77777777" w:rsidR="00345AAB" w:rsidRPr="00E11BA0" w:rsidRDefault="00345AAB" w:rsidP="00914B72">
            <w:pPr>
              <w:ind w:left="113" w:right="113"/>
              <w:jc w:val="center"/>
              <w:rPr>
                <w:rFonts w:ascii="Arial" w:eastAsia="Arial" w:hAnsi="Arial" w:cs="Arial"/>
                <w:b/>
                <w:color w:val="FFFFFF" w:themeColor="background1"/>
                <w:szCs w:val="28"/>
                <w:lang w:val="en-US"/>
              </w:rPr>
            </w:pPr>
            <w:r w:rsidRPr="00E11BA0">
              <w:rPr>
                <w:rFonts w:ascii="Arial" w:eastAsia="Arial" w:hAnsi="Arial" w:cs="Arial"/>
                <w:b/>
                <w:color w:val="FFFFFF" w:themeColor="background1"/>
                <w:szCs w:val="28"/>
                <w:lang w:val="en-US"/>
              </w:rPr>
              <w:t>OPTION 2</w:t>
            </w:r>
          </w:p>
        </w:tc>
        <w:tc>
          <w:tcPr>
            <w:tcW w:w="9100" w:type="dxa"/>
            <w:shd w:val="clear" w:color="auto" w:fill="E7E6E6" w:themeFill="background2"/>
            <w:vAlign w:val="bottom"/>
          </w:tcPr>
          <w:p w14:paraId="7D4AFE40" w14:textId="77777777" w:rsidR="00914B72" w:rsidRPr="00914B72" w:rsidRDefault="00914B72" w:rsidP="00CD1C7A">
            <w:pPr>
              <w:pStyle w:val="NormalWeb"/>
              <w:ind w:right="382"/>
              <w:rPr>
                <w:rFonts w:ascii="Arial" w:hAnsi="Arial" w:cs="Arial"/>
                <w:sz w:val="22"/>
              </w:rPr>
            </w:pPr>
            <w:r w:rsidRPr="00914B72">
              <w:rPr>
                <w:rFonts w:ascii="Arial" w:hAnsi="Arial" w:cs="Arial"/>
                <w:b/>
                <w:bCs/>
                <w:szCs w:val="28"/>
              </w:rPr>
              <w:t xml:space="preserve">Purchase from Connect integrated in </w:t>
            </w:r>
            <w:r w:rsidRPr="001E2B45">
              <w:rPr>
                <w:rFonts w:ascii="Arial" w:hAnsi="Arial" w:cs="Arial"/>
                <w:b/>
                <w:bCs/>
                <w:szCs w:val="28"/>
                <w:highlight w:val="yellow"/>
              </w:rPr>
              <w:t>{add name of LMS}:</w:t>
            </w:r>
            <w:r w:rsidRPr="00914B72">
              <w:rPr>
                <w:rFonts w:ascii="Arial" w:hAnsi="Arial" w:cs="Arial"/>
                <w:b/>
                <w:bCs/>
                <w:szCs w:val="28"/>
              </w:rPr>
              <w:t xml:space="preserve"> </w:t>
            </w:r>
          </w:p>
          <w:p w14:paraId="442C03CF" w14:textId="20A3DA91" w:rsidR="008C10AF" w:rsidRPr="008C10AF" w:rsidRDefault="008C10AF" w:rsidP="00CD1C7A">
            <w:pPr>
              <w:spacing w:before="100" w:after="100"/>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Purchase Connect access through your </w:t>
            </w:r>
            <w:r w:rsidRPr="008C10AF">
              <w:rPr>
                <w:rFonts w:ascii="Arial" w:hAnsi="Arial" w:cs="Arial"/>
                <w:color w:val="000000"/>
                <w:sz w:val="20"/>
                <w:szCs w:val="20"/>
                <w:shd w:val="clear" w:color="auto" w:fill="FFFF00"/>
                <w:lang w:val="en-US"/>
              </w:rPr>
              <w:t>{insert LMS program}</w:t>
            </w:r>
            <w:r w:rsidRPr="008C10AF">
              <w:rPr>
                <w:rFonts w:ascii="Arial" w:hAnsi="Arial" w:cs="Arial"/>
                <w:color w:val="000000"/>
                <w:sz w:val="20"/>
                <w:szCs w:val="20"/>
                <w:lang w:val="en-US"/>
              </w:rPr>
              <w:t xml:space="preserve"> account. Login to your school’s </w:t>
            </w:r>
            <w:r w:rsidRPr="008C10AF">
              <w:rPr>
                <w:rFonts w:ascii="Arial" w:hAnsi="Arial" w:cs="Arial"/>
                <w:color w:val="000000"/>
                <w:sz w:val="20"/>
                <w:szCs w:val="20"/>
                <w:shd w:val="clear" w:color="auto" w:fill="FFFF00"/>
                <w:lang w:val="en-US"/>
              </w:rPr>
              <w:t>{insert LMS program}</w:t>
            </w:r>
            <w:r w:rsidRPr="008C10AF">
              <w:rPr>
                <w:rFonts w:ascii="Arial" w:hAnsi="Arial" w:cs="Arial"/>
                <w:color w:val="000000"/>
                <w:sz w:val="20"/>
                <w:szCs w:val="20"/>
                <w:lang w:val="en-US"/>
              </w:rPr>
              <w:t xml:space="preserve"> account, </w:t>
            </w:r>
            <w:r w:rsidR="005133F3">
              <w:rPr>
                <w:rFonts w:ascii="Arial" w:hAnsi="Arial" w:cs="Arial"/>
                <w:color w:val="000000"/>
                <w:sz w:val="20"/>
                <w:szCs w:val="20"/>
                <w:lang w:val="en-US"/>
              </w:rPr>
              <w:t>and enter</w:t>
            </w:r>
            <w:r w:rsidRPr="008C10AF">
              <w:rPr>
                <w:rFonts w:ascii="Arial" w:hAnsi="Arial" w:cs="Arial"/>
                <w:color w:val="000000"/>
                <w:sz w:val="20"/>
                <w:szCs w:val="20"/>
                <w:lang w:val="en-US"/>
              </w:rPr>
              <w:t xml:space="preserve"> your course,</w:t>
            </w:r>
            <w:r w:rsidR="005133F3">
              <w:rPr>
                <w:rFonts w:ascii="Arial" w:hAnsi="Arial" w:cs="Arial"/>
                <w:color w:val="000000"/>
                <w:sz w:val="20"/>
                <w:szCs w:val="20"/>
                <w:lang w:val="en-US"/>
              </w:rPr>
              <w:t xml:space="preserve"> </w:t>
            </w:r>
            <w:r w:rsidRPr="008C10AF">
              <w:rPr>
                <w:rFonts w:ascii="Arial" w:hAnsi="Arial" w:cs="Arial"/>
                <w:color w:val="000000"/>
                <w:sz w:val="20"/>
                <w:szCs w:val="20"/>
                <w:lang w:val="en-US"/>
              </w:rPr>
              <w:t>then click on the Connect link, which will take you to the Connect registration page where you can follow the prompts.</w:t>
            </w:r>
          </w:p>
          <w:p w14:paraId="679AE614" w14:textId="77777777" w:rsidR="008C10AF" w:rsidRPr="008C10AF" w:rsidRDefault="008C10AF" w:rsidP="00CD1C7A">
            <w:pPr>
              <w:spacing w:before="100" w:after="100"/>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At that time, you will need to do one of the following: </w:t>
            </w:r>
          </w:p>
          <w:p w14:paraId="3C796ADA" w14:textId="77777777" w:rsidR="008C10AF" w:rsidRPr="008C10AF" w:rsidRDefault="008C10AF" w:rsidP="00CD1C7A">
            <w:pPr>
              <w:numPr>
                <w:ilvl w:val="0"/>
                <w:numId w:val="14"/>
              </w:numPr>
              <w:spacing w:before="100"/>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Enter your access code</w:t>
            </w:r>
          </w:p>
          <w:p w14:paraId="19050204" w14:textId="77777777" w:rsidR="008C10AF" w:rsidRPr="008C10AF" w:rsidRDefault="008C10AF" w:rsidP="00CD1C7A">
            <w:pPr>
              <w:numPr>
                <w:ilvl w:val="0"/>
                <w:numId w:val="14"/>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Purchase access online</w:t>
            </w:r>
          </w:p>
          <w:p w14:paraId="702B1E9B" w14:textId="1513063B" w:rsidR="008C10AF" w:rsidRPr="008C10AF" w:rsidRDefault="008C10AF" w:rsidP="00CD1C7A">
            <w:pPr>
              <w:numPr>
                <w:ilvl w:val="0"/>
                <w:numId w:val="14"/>
              </w:numPr>
              <w:spacing w:after="100"/>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 xml:space="preserve">Begin your 14-day </w:t>
            </w:r>
            <w:r w:rsidR="005133F3">
              <w:rPr>
                <w:rFonts w:ascii="Arial" w:hAnsi="Arial" w:cs="Arial"/>
                <w:color w:val="000000"/>
                <w:sz w:val="20"/>
                <w:szCs w:val="20"/>
                <w:lang w:val="en-US"/>
              </w:rPr>
              <w:t>Temporary</w:t>
            </w:r>
            <w:r w:rsidRPr="008C10AF">
              <w:rPr>
                <w:rFonts w:ascii="Arial" w:hAnsi="Arial" w:cs="Arial"/>
                <w:color w:val="000000"/>
                <w:sz w:val="20"/>
                <w:szCs w:val="20"/>
                <w:lang w:val="en-US"/>
              </w:rPr>
              <w:t xml:space="preserve"> Access period</w:t>
            </w:r>
          </w:p>
          <w:p w14:paraId="41420144" w14:textId="77777777" w:rsidR="008C10AF" w:rsidRPr="008C10AF" w:rsidRDefault="008C10AF" w:rsidP="00CD1C7A">
            <w:pPr>
              <w:ind w:right="382"/>
              <w:rPr>
                <w:rFonts w:ascii="Times New Roman" w:eastAsia="Times New Roman" w:hAnsi="Times New Roman" w:cs="Times New Roman"/>
                <w:sz w:val="20"/>
                <w:szCs w:val="20"/>
                <w:lang w:val="en-US"/>
              </w:rPr>
            </w:pPr>
          </w:p>
          <w:p w14:paraId="395FD49B" w14:textId="46FEF578" w:rsidR="008C10AF" w:rsidRDefault="008C10AF" w:rsidP="00CD1C7A">
            <w:pPr>
              <w:ind w:right="382"/>
              <w:rPr>
                <w:rFonts w:ascii="Arial" w:hAnsi="Arial" w:cs="Arial"/>
                <w:color w:val="000000"/>
                <w:sz w:val="20"/>
                <w:szCs w:val="20"/>
                <w:lang w:val="en-US"/>
              </w:rPr>
            </w:pPr>
            <w:r w:rsidRPr="008C10AF">
              <w:rPr>
                <w:rFonts w:ascii="Arial" w:hAnsi="Arial" w:cs="Arial"/>
                <w:color w:val="000000"/>
                <w:sz w:val="20"/>
                <w:szCs w:val="20"/>
                <w:lang w:val="en-US"/>
              </w:rPr>
              <w:t>Please note: After you register, you will have the option to purchase a low-cost</w:t>
            </w:r>
            <w:r w:rsidR="005133F3">
              <w:rPr>
                <w:rFonts w:ascii="Arial" w:hAnsi="Arial" w:cs="Arial"/>
                <w:color w:val="000000"/>
                <w:sz w:val="20"/>
                <w:szCs w:val="20"/>
                <w:lang w:val="en-US"/>
              </w:rPr>
              <w:t>, binder-ready, loose-leaf,</w:t>
            </w:r>
            <w:r w:rsidRPr="008C10AF">
              <w:rPr>
                <w:rFonts w:ascii="Arial" w:hAnsi="Arial" w:cs="Arial"/>
                <w:color w:val="000000"/>
                <w:sz w:val="20"/>
                <w:szCs w:val="20"/>
                <w:lang w:val="en-US"/>
              </w:rPr>
              <w:t xml:space="preserve"> print-version of the text through Connect. This is optional. If you choose to purchase a copy, a full-color, loose-leaf version will be shipped to you.</w:t>
            </w:r>
          </w:p>
          <w:p w14:paraId="4108C972" w14:textId="49BEEB83" w:rsidR="00B33B2F" w:rsidRPr="008C10AF" w:rsidRDefault="00B33B2F" w:rsidP="00CD1C7A">
            <w:pPr>
              <w:ind w:right="382"/>
              <w:rPr>
                <w:rFonts w:ascii="Times New Roman" w:hAnsi="Times New Roman" w:cs="Times New Roman"/>
                <w:sz w:val="20"/>
                <w:szCs w:val="20"/>
                <w:lang w:val="en-US"/>
              </w:rPr>
            </w:pPr>
          </w:p>
        </w:tc>
      </w:tr>
      <w:tr w:rsidR="00345AAB" w:rsidRPr="002E4B82" w14:paraId="768915B9" w14:textId="77777777" w:rsidTr="005F7C0F">
        <w:trPr>
          <w:cantSplit/>
          <w:trHeight w:val="2773"/>
        </w:trPr>
        <w:tc>
          <w:tcPr>
            <w:tcW w:w="498" w:type="dxa"/>
            <w:shd w:val="clear" w:color="auto" w:fill="C30C20"/>
            <w:textDirection w:val="btLr"/>
            <w:vAlign w:val="center"/>
          </w:tcPr>
          <w:p w14:paraId="6B64A024" w14:textId="77777777" w:rsidR="00345AAB" w:rsidRPr="00E11BA0" w:rsidRDefault="00345AAB" w:rsidP="00914B72">
            <w:pPr>
              <w:ind w:left="113" w:right="113"/>
              <w:jc w:val="center"/>
              <w:rPr>
                <w:rFonts w:ascii="Arial" w:eastAsia="Arial" w:hAnsi="Arial" w:cs="Arial"/>
                <w:b/>
                <w:color w:val="FFFFFF" w:themeColor="background1"/>
                <w:szCs w:val="28"/>
                <w:lang w:val="en-US"/>
              </w:rPr>
            </w:pPr>
            <w:r w:rsidRPr="00E11BA0">
              <w:rPr>
                <w:rFonts w:ascii="Arial" w:eastAsia="Arial" w:hAnsi="Arial" w:cs="Arial"/>
                <w:b/>
                <w:color w:val="FFFFFF" w:themeColor="background1"/>
                <w:szCs w:val="28"/>
                <w:lang w:val="en-US"/>
              </w:rPr>
              <w:lastRenderedPageBreak/>
              <w:t>OPTION 3</w:t>
            </w:r>
          </w:p>
        </w:tc>
        <w:tc>
          <w:tcPr>
            <w:tcW w:w="9100" w:type="dxa"/>
            <w:shd w:val="clear" w:color="auto" w:fill="E7E6E6" w:themeFill="background2"/>
          </w:tcPr>
          <w:p w14:paraId="0E6088BB" w14:textId="77777777" w:rsidR="000C0D39" w:rsidRDefault="000C0D39" w:rsidP="00914B72">
            <w:pPr>
              <w:rPr>
                <w:rFonts w:ascii="Arial" w:eastAsia="Arial" w:hAnsi="Arial" w:cs="Arial"/>
                <w:b/>
                <w:bCs/>
              </w:rPr>
            </w:pPr>
          </w:p>
          <w:p w14:paraId="286A26F5" w14:textId="77777777" w:rsidR="00914B72" w:rsidRDefault="00914B72" w:rsidP="00914B72">
            <w:pPr>
              <w:rPr>
                <w:rFonts w:ascii="Arial" w:eastAsia="Arial" w:hAnsi="Arial" w:cs="Arial"/>
                <w:b/>
                <w:bCs/>
              </w:rPr>
            </w:pPr>
            <w:r w:rsidRPr="00914B72">
              <w:rPr>
                <w:rFonts w:ascii="Arial" w:eastAsia="Arial" w:hAnsi="Arial" w:cs="Arial"/>
                <w:b/>
                <w:bCs/>
              </w:rPr>
              <w:t xml:space="preserve">Purchase from the bookstore: </w:t>
            </w:r>
          </w:p>
          <w:p w14:paraId="0B654140" w14:textId="77777777" w:rsidR="00914B72" w:rsidRPr="00914B72" w:rsidRDefault="00914B72" w:rsidP="00914B72">
            <w:pPr>
              <w:rPr>
                <w:rFonts w:ascii="Arial" w:eastAsia="Arial" w:hAnsi="Arial" w:cs="Arial"/>
              </w:rPr>
            </w:pPr>
          </w:p>
          <w:p w14:paraId="64CCD47D" w14:textId="79D63C46"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Purchase a Connect code at the bookstore </w:t>
            </w:r>
            <w:r w:rsidR="005133F3">
              <w:rPr>
                <w:rFonts w:ascii="Arial" w:hAnsi="Arial" w:cs="Arial"/>
                <w:color w:val="000000"/>
                <w:sz w:val="20"/>
                <w:szCs w:val="20"/>
                <w:lang w:val="en-US"/>
              </w:rPr>
              <w:t>and register either with the provided link or with the link provided by your instructor</w:t>
            </w:r>
            <w:r w:rsidRPr="008C10AF">
              <w:rPr>
                <w:rFonts w:ascii="Arial" w:hAnsi="Arial" w:cs="Arial"/>
                <w:color w:val="000000"/>
                <w:sz w:val="20"/>
                <w:szCs w:val="20"/>
                <w:lang w:val="en-US"/>
              </w:rPr>
              <w:t>. During the registration process, you will be prompted to create a new account or login with an existing Connect username and password.</w:t>
            </w:r>
          </w:p>
          <w:p w14:paraId="2100B892" w14:textId="77777777" w:rsidR="008C10AF" w:rsidRPr="008C10AF" w:rsidRDefault="008C10AF" w:rsidP="008C10AF">
            <w:pPr>
              <w:ind w:right="382"/>
              <w:rPr>
                <w:rFonts w:ascii="Times New Roman" w:eastAsia="Times New Roman" w:hAnsi="Times New Roman" w:cs="Times New Roman"/>
                <w:sz w:val="20"/>
                <w:szCs w:val="20"/>
                <w:lang w:val="en-US"/>
              </w:rPr>
            </w:pPr>
          </w:p>
          <w:p w14:paraId="33B587DD" w14:textId="77777777"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At that time, you will need to do one of the following: </w:t>
            </w:r>
          </w:p>
          <w:p w14:paraId="562A066C" w14:textId="77777777" w:rsidR="008C10AF" w:rsidRPr="008C10AF" w:rsidRDefault="008C10AF" w:rsidP="008C10AF">
            <w:pPr>
              <w:ind w:right="382"/>
              <w:rPr>
                <w:rFonts w:ascii="Times New Roman" w:eastAsia="Times New Roman" w:hAnsi="Times New Roman" w:cs="Times New Roman"/>
                <w:sz w:val="20"/>
                <w:szCs w:val="20"/>
                <w:lang w:val="en-US"/>
              </w:rPr>
            </w:pPr>
          </w:p>
          <w:p w14:paraId="25452E9C" w14:textId="77777777" w:rsidR="008C10AF" w:rsidRPr="008C10AF" w:rsidRDefault="008C10AF" w:rsidP="008C10AF">
            <w:pPr>
              <w:numPr>
                <w:ilvl w:val="0"/>
                <w:numId w:val="15"/>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Enter your access code</w:t>
            </w:r>
          </w:p>
          <w:p w14:paraId="6A19D430" w14:textId="77777777" w:rsidR="008C10AF" w:rsidRPr="008C10AF" w:rsidRDefault="008C10AF" w:rsidP="008C10AF">
            <w:pPr>
              <w:numPr>
                <w:ilvl w:val="0"/>
                <w:numId w:val="15"/>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Purchase access online</w:t>
            </w:r>
          </w:p>
          <w:p w14:paraId="7BEE1425" w14:textId="0F659D70" w:rsidR="008C10AF" w:rsidRPr="008C10AF" w:rsidRDefault="008C10AF" w:rsidP="008C10AF">
            <w:pPr>
              <w:numPr>
                <w:ilvl w:val="0"/>
                <w:numId w:val="15"/>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 xml:space="preserve">Begin your 14-day </w:t>
            </w:r>
            <w:r w:rsidR="005133F3">
              <w:rPr>
                <w:rFonts w:ascii="Arial" w:hAnsi="Arial" w:cs="Arial"/>
                <w:color w:val="000000"/>
                <w:sz w:val="20"/>
                <w:szCs w:val="20"/>
                <w:lang w:val="en-US"/>
              </w:rPr>
              <w:t>Temporary</w:t>
            </w:r>
            <w:r w:rsidRPr="008C10AF">
              <w:rPr>
                <w:rFonts w:ascii="Arial" w:hAnsi="Arial" w:cs="Arial"/>
                <w:color w:val="000000"/>
                <w:sz w:val="20"/>
                <w:szCs w:val="20"/>
                <w:lang w:val="en-US"/>
              </w:rPr>
              <w:t xml:space="preserve"> Access period</w:t>
            </w:r>
          </w:p>
          <w:p w14:paraId="7787C00E" w14:textId="77777777" w:rsidR="008C10AF" w:rsidRPr="008C10AF" w:rsidRDefault="008C10AF" w:rsidP="008C10AF">
            <w:pPr>
              <w:ind w:right="382"/>
              <w:rPr>
                <w:rFonts w:ascii="Times New Roman" w:eastAsia="Times New Roman" w:hAnsi="Times New Roman" w:cs="Times New Roman"/>
                <w:sz w:val="20"/>
                <w:szCs w:val="20"/>
                <w:lang w:val="en-US"/>
              </w:rPr>
            </w:pPr>
          </w:p>
          <w:p w14:paraId="19A3C7D8" w14:textId="77777777" w:rsidR="00102DA5" w:rsidRPr="00102DA5" w:rsidRDefault="00102DA5" w:rsidP="00102DA5">
            <w:pPr>
              <w:ind w:right="382"/>
              <w:rPr>
                <w:rFonts w:ascii="Arial" w:hAnsi="Arial" w:cs="Arial"/>
                <w:color w:val="000000"/>
                <w:sz w:val="20"/>
                <w:szCs w:val="20"/>
                <w:lang w:val="en-US"/>
              </w:rPr>
            </w:pPr>
            <w:r w:rsidRPr="00102DA5">
              <w:rPr>
                <w:rFonts w:ascii="Arial" w:hAnsi="Arial" w:cs="Arial"/>
                <w:color w:val="000000"/>
                <w:sz w:val="20"/>
                <w:szCs w:val="20"/>
                <w:lang w:val="en-US"/>
              </w:rPr>
              <w:t>Please note: After you register, you will have the option to purchase a low-cost, binder-ready, loose-leaf, print-version of the text through Connect. This is optional. If you choose to purchase a copy, a full-color, loose-leaf version will be shipped to you.</w:t>
            </w:r>
          </w:p>
          <w:p w14:paraId="73F419A7" w14:textId="77777777" w:rsidR="00345AAB" w:rsidRDefault="00345AAB" w:rsidP="000C0D39">
            <w:pPr>
              <w:rPr>
                <w:rFonts w:ascii="Arial" w:eastAsia="Arial" w:hAnsi="Arial" w:cs="Arial"/>
                <w:lang w:val="en-US"/>
              </w:rPr>
            </w:pPr>
          </w:p>
        </w:tc>
      </w:tr>
      <w:tr w:rsidR="00345AAB" w:rsidRPr="002E4B82" w14:paraId="41BEE711" w14:textId="77777777" w:rsidTr="0052493D">
        <w:trPr>
          <w:cantSplit/>
          <w:trHeight w:val="1756"/>
        </w:trPr>
        <w:tc>
          <w:tcPr>
            <w:tcW w:w="498" w:type="dxa"/>
            <w:shd w:val="clear" w:color="auto" w:fill="C30C20"/>
            <w:textDirection w:val="btLr"/>
            <w:vAlign w:val="center"/>
          </w:tcPr>
          <w:p w14:paraId="0413565E" w14:textId="77777777" w:rsidR="00345AAB" w:rsidRPr="00E11BA0" w:rsidRDefault="00345AAB" w:rsidP="00914B72">
            <w:pPr>
              <w:ind w:left="113" w:right="113"/>
              <w:jc w:val="center"/>
              <w:rPr>
                <w:rFonts w:ascii="Arial" w:eastAsia="Arial" w:hAnsi="Arial" w:cs="Arial"/>
                <w:b/>
                <w:color w:val="FFFFFF" w:themeColor="background1"/>
                <w:szCs w:val="28"/>
                <w:lang w:val="en-US"/>
              </w:rPr>
            </w:pPr>
            <w:r w:rsidRPr="00E11BA0">
              <w:rPr>
                <w:rFonts w:ascii="Arial" w:eastAsia="Arial" w:hAnsi="Arial" w:cs="Arial"/>
                <w:b/>
                <w:color w:val="FFFFFF" w:themeColor="background1"/>
                <w:szCs w:val="28"/>
                <w:lang w:val="en-US"/>
              </w:rPr>
              <w:t>OPTION 4</w:t>
            </w:r>
          </w:p>
        </w:tc>
        <w:tc>
          <w:tcPr>
            <w:tcW w:w="9100" w:type="dxa"/>
            <w:shd w:val="clear" w:color="auto" w:fill="E7E6E6" w:themeFill="background2"/>
          </w:tcPr>
          <w:p w14:paraId="74E506DF" w14:textId="77777777" w:rsidR="000C0D39" w:rsidRDefault="000C0D39" w:rsidP="00914B72">
            <w:pPr>
              <w:rPr>
                <w:rFonts w:ascii="Arial" w:eastAsia="Arial" w:hAnsi="Arial" w:cs="Arial"/>
                <w:b/>
                <w:bCs/>
              </w:rPr>
            </w:pPr>
          </w:p>
          <w:p w14:paraId="11459818" w14:textId="77777777" w:rsidR="00914B72" w:rsidRPr="00501086" w:rsidRDefault="00914B72" w:rsidP="00914B72">
            <w:pPr>
              <w:rPr>
                <w:rFonts w:ascii="Arial" w:eastAsia="Arial" w:hAnsi="Arial" w:cs="Arial"/>
                <w:b/>
                <w:bCs/>
              </w:rPr>
            </w:pPr>
            <w:r w:rsidRPr="00501086">
              <w:rPr>
                <w:rFonts w:ascii="Arial" w:eastAsia="Arial" w:hAnsi="Arial" w:cs="Arial"/>
                <w:b/>
                <w:bCs/>
              </w:rPr>
              <w:t xml:space="preserve">Inclusive Access: </w:t>
            </w:r>
          </w:p>
          <w:p w14:paraId="35E88698" w14:textId="77777777" w:rsidR="00914B72" w:rsidRPr="00914B72" w:rsidRDefault="00914B72" w:rsidP="00914B72">
            <w:pPr>
              <w:rPr>
                <w:rFonts w:ascii="Arial" w:eastAsia="Arial" w:hAnsi="Arial" w:cs="Arial"/>
              </w:rPr>
            </w:pPr>
          </w:p>
          <w:p w14:paraId="2F5A64C3" w14:textId="6C23DAD3" w:rsidR="00102DA5" w:rsidRPr="00102DA5" w:rsidRDefault="00102DA5" w:rsidP="00102DA5">
            <w:pPr>
              <w:rPr>
                <w:rFonts w:ascii="Arial" w:eastAsia="Arial" w:hAnsi="Arial" w:cs="Arial"/>
                <w:sz w:val="20"/>
                <w:szCs w:val="20"/>
              </w:rPr>
            </w:pPr>
            <w:r w:rsidRPr="00102DA5">
              <w:rPr>
                <w:rFonts w:ascii="Arial" w:eastAsia="Arial" w:hAnsi="Arial" w:cs="Arial"/>
                <w:sz w:val="20"/>
                <w:szCs w:val="20"/>
              </w:rPr>
              <w:t xml:space="preserve">Your Connect access for this course is already available to you through your course fees. </w:t>
            </w:r>
            <w:r w:rsidRPr="00102DA5">
              <w:rPr>
                <w:rFonts w:ascii="Arial" w:eastAsia="Arial" w:hAnsi="Arial" w:cs="Arial"/>
                <w:sz w:val="20"/>
                <w:szCs w:val="20"/>
              </w:rPr>
              <w:br/>
              <w:t>The required course materials are accessed directly through {</w:t>
            </w:r>
            <w:r w:rsidRPr="00102DA5">
              <w:rPr>
                <w:rFonts w:ascii="Arial" w:eastAsia="Arial" w:hAnsi="Arial" w:cs="Arial"/>
                <w:sz w:val="20"/>
                <w:szCs w:val="20"/>
                <w:highlight w:val="yellow"/>
              </w:rPr>
              <w:t>ENTER LMS NAME HERE</w:t>
            </w:r>
            <w:r w:rsidRPr="00102DA5">
              <w:rPr>
                <w:rFonts w:ascii="Arial" w:eastAsia="Arial" w:hAnsi="Arial" w:cs="Arial"/>
                <w:sz w:val="20"/>
                <w:szCs w:val="20"/>
              </w:rPr>
              <w:t>}</w:t>
            </w:r>
            <w:r w:rsidRPr="00102DA5">
              <w:rPr>
                <w:rFonts w:ascii="Arial" w:eastAsia="Arial" w:hAnsi="Arial" w:cs="Arial"/>
                <w:sz w:val="20"/>
                <w:szCs w:val="20"/>
              </w:rPr>
              <w:br/>
              <w:t xml:space="preserve">and assignments are available </w:t>
            </w:r>
            <w:r w:rsidR="008B611A">
              <w:rPr>
                <w:rFonts w:ascii="Arial" w:eastAsia="Arial" w:hAnsi="Arial" w:cs="Arial"/>
                <w:sz w:val="20"/>
                <w:szCs w:val="20"/>
              </w:rPr>
              <w:t>today</w:t>
            </w:r>
            <w:r w:rsidRPr="00102DA5">
              <w:rPr>
                <w:rFonts w:ascii="Arial" w:eastAsia="Arial" w:hAnsi="Arial" w:cs="Arial"/>
                <w:sz w:val="20"/>
                <w:szCs w:val="20"/>
              </w:rPr>
              <w:t xml:space="preserve">. </w:t>
            </w:r>
          </w:p>
          <w:p w14:paraId="37187EA2" w14:textId="77777777" w:rsidR="00BD68C3" w:rsidRPr="00BD68C3" w:rsidRDefault="00BD68C3" w:rsidP="000C0D39">
            <w:pPr>
              <w:rPr>
                <w:rFonts w:ascii="Arial" w:eastAsia="Arial" w:hAnsi="Arial" w:cs="Arial"/>
                <w:sz w:val="22"/>
              </w:rPr>
            </w:pPr>
          </w:p>
        </w:tc>
      </w:tr>
    </w:tbl>
    <w:p w14:paraId="53B34553" w14:textId="77777777" w:rsidR="004F18D6" w:rsidRDefault="004F18D6"/>
    <w:p w14:paraId="1F776C4D" w14:textId="6262F0AE" w:rsidR="004F18D6" w:rsidRDefault="004F18D6"/>
    <w:tbl>
      <w:tblPr>
        <w:tblStyle w:val="TableGrid"/>
        <w:tblW w:w="9598"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080"/>
        <w:gridCol w:w="1518"/>
      </w:tblGrid>
      <w:tr w:rsidR="007222FF" w:rsidRPr="002E4B82" w14:paraId="03C4110D" w14:textId="77777777" w:rsidTr="00501086">
        <w:trPr>
          <w:trHeight w:val="547"/>
        </w:trPr>
        <w:tc>
          <w:tcPr>
            <w:tcW w:w="9598" w:type="dxa"/>
            <w:gridSpan w:val="2"/>
            <w:tcBorders>
              <w:bottom w:val="single" w:sz="12" w:space="0" w:color="FFFFFF" w:themeColor="background1"/>
            </w:tcBorders>
            <w:shd w:val="clear" w:color="auto" w:fill="auto"/>
            <w:vAlign w:val="center"/>
          </w:tcPr>
          <w:p w14:paraId="771F7AC4" w14:textId="77777777" w:rsidR="008C10AF" w:rsidRPr="009301B5" w:rsidRDefault="008C10AF" w:rsidP="008C10AF">
            <w:pPr>
              <w:pStyle w:val="TableParagraph"/>
              <w:rPr>
                <w:b/>
                <w:color w:val="000000" w:themeColor="text1"/>
                <w:sz w:val="28"/>
                <w:szCs w:val="28"/>
              </w:rPr>
            </w:pPr>
          </w:p>
          <w:p w14:paraId="599EBA59" w14:textId="77777777" w:rsidR="008C10AF" w:rsidRPr="009301B5" w:rsidRDefault="008C10AF" w:rsidP="008C10AF">
            <w:pPr>
              <w:pStyle w:val="TableParagraph"/>
              <w:rPr>
                <w:b/>
                <w:color w:val="000000" w:themeColor="text1"/>
                <w:sz w:val="28"/>
                <w:szCs w:val="28"/>
              </w:rPr>
            </w:pPr>
          </w:p>
          <w:p w14:paraId="43829612" w14:textId="007B0935" w:rsidR="00E11BA0" w:rsidRPr="009301B5" w:rsidRDefault="00AB40A3" w:rsidP="00E11BA0">
            <w:pPr>
              <w:pStyle w:val="TableParagraph"/>
              <w:spacing w:line="360" w:lineRule="auto"/>
              <w:jc w:val="center"/>
              <w:rPr>
                <w:b/>
                <w:color w:val="000000" w:themeColor="text1"/>
                <w:sz w:val="28"/>
                <w:szCs w:val="28"/>
              </w:rPr>
            </w:pPr>
            <w:r w:rsidRPr="00AB40A3">
              <w:rPr>
                <w:b/>
                <w:color w:val="000000" w:themeColor="text1"/>
                <w:sz w:val="28"/>
                <w:szCs w:val="28"/>
                <w:lang w:val="en-CA"/>
              </w:rPr>
              <w:t>Copy &amp; Paste the Following Information into Your Syllabus</w:t>
            </w:r>
          </w:p>
        </w:tc>
      </w:tr>
      <w:tr w:rsidR="007222FF" w:rsidRPr="002E4B82" w14:paraId="0044204F" w14:textId="77777777" w:rsidTr="00501086">
        <w:trPr>
          <w:trHeight w:val="547"/>
        </w:trPr>
        <w:tc>
          <w:tcPr>
            <w:tcW w:w="9598" w:type="dxa"/>
            <w:gridSpan w:val="2"/>
            <w:tcBorders>
              <w:top w:val="single" w:sz="12" w:space="0" w:color="FFFFFF" w:themeColor="background1"/>
              <w:bottom w:val="single" w:sz="24" w:space="0" w:color="FFFFFF" w:themeColor="background1"/>
            </w:tcBorders>
            <w:shd w:val="clear" w:color="auto" w:fill="C30C20"/>
            <w:vAlign w:val="center"/>
          </w:tcPr>
          <w:p w14:paraId="13CED167" w14:textId="79A375F8" w:rsidR="007222FF" w:rsidRPr="009301B5" w:rsidRDefault="009301B5" w:rsidP="000C0D39">
            <w:pPr>
              <w:pStyle w:val="TableParagraph"/>
              <w:jc w:val="center"/>
              <w:rPr>
                <w:b/>
                <w:color w:val="FFFFFF" w:themeColor="background1"/>
                <w:sz w:val="24"/>
                <w:szCs w:val="24"/>
              </w:rPr>
            </w:pPr>
            <w:r w:rsidRPr="009301B5">
              <w:rPr>
                <w:b/>
                <w:color w:val="FFFFFF" w:themeColor="background1"/>
                <w:sz w:val="24"/>
                <w:szCs w:val="24"/>
              </w:rPr>
              <w:t>HOW CONNECT FITS INTO YOUR OVERALL COURSE GRADE</w:t>
            </w:r>
          </w:p>
        </w:tc>
      </w:tr>
      <w:tr w:rsidR="007222FF" w:rsidRPr="002E4B82" w14:paraId="4F2A90B5" w14:textId="77777777" w:rsidTr="00501086">
        <w:tc>
          <w:tcPr>
            <w:tcW w:w="9598" w:type="dxa"/>
            <w:gridSpan w:val="2"/>
            <w:tcBorders>
              <w:top w:val="single" w:sz="24" w:space="0" w:color="FFFFFF" w:themeColor="background1"/>
            </w:tcBorders>
            <w:shd w:val="clear" w:color="auto" w:fill="E7E6E6" w:themeFill="background2"/>
          </w:tcPr>
          <w:p w14:paraId="5098198A" w14:textId="77777777" w:rsidR="007222FF" w:rsidRPr="00501086" w:rsidRDefault="007222FF" w:rsidP="000C0D39">
            <w:pPr>
              <w:rPr>
                <w:rFonts w:ascii="Arial" w:eastAsia="Arial" w:hAnsi="Arial" w:cs="Arial"/>
                <w:sz w:val="20"/>
                <w:szCs w:val="20"/>
                <w:lang w:val="en-US"/>
              </w:rPr>
            </w:pPr>
          </w:p>
          <w:p w14:paraId="7618AEBA" w14:textId="77777777" w:rsidR="007222FF" w:rsidRPr="00501086" w:rsidRDefault="007222FF" w:rsidP="00501086">
            <w:pPr>
              <w:tabs>
                <w:tab w:val="left" w:pos="360"/>
              </w:tabs>
              <w:ind w:left="360"/>
              <w:rPr>
                <w:rFonts w:ascii="Arial" w:eastAsia="Arial" w:hAnsi="Arial" w:cs="Arial"/>
                <w:sz w:val="20"/>
                <w:szCs w:val="20"/>
              </w:rPr>
            </w:pPr>
            <w:r w:rsidRPr="00501086">
              <w:rPr>
                <w:rFonts w:ascii="Arial" w:eastAsia="Arial" w:hAnsi="Arial" w:cs="Arial"/>
                <w:sz w:val="20"/>
                <w:szCs w:val="20"/>
              </w:rPr>
              <w:t xml:space="preserve">Connect is required to complete your assignments and will be worth </w:t>
            </w:r>
            <w:r w:rsidRPr="00501086">
              <w:rPr>
                <w:rFonts w:ascii="Arial" w:eastAsia="Arial" w:hAnsi="Arial" w:cs="Arial"/>
                <w:sz w:val="20"/>
                <w:szCs w:val="20"/>
                <w:highlight w:val="yellow"/>
              </w:rPr>
              <w:t>{insert}%</w:t>
            </w:r>
            <w:r w:rsidRPr="00501086">
              <w:rPr>
                <w:rFonts w:ascii="Arial" w:eastAsia="Arial" w:hAnsi="Arial" w:cs="Arial"/>
                <w:sz w:val="20"/>
                <w:szCs w:val="20"/>
              </w:rPr>
              <w:t xml:space="preserve"> of your grade. </w:t>
            </w:r>
          </w:p>
          <w:p w14:paraId="2BF41DDE" w14:textId="77777777" w:rsidR="007222FF" w:rsidRPr="00501086" w:rsidRDefault="007222FF" w:rsidP="000C0D39">
            <w:pPr>
              <w:rPr>
                <w:rFonts w:ascii="Arial" w:hAnsi="Arial" w:cs="Arial"/>
                <w:sz w:val="20"/>
                <w:szCs w:val="20"/>
              </w:rPr>
            </w:pPr>
          </w:p>
        </w:tc>
      </w:tr>
      <w:tr w:rsidR="007222FF" w:rsidRPr="002E4B82" w14:paraId="3243EB67" w14:textId="77777777" w:rsidTr="00501086">
        <w:trPr>
          <w:trHeight w:val="489"/>
        </w:trPr>
        <w:tc>
          <w:tcPr>
            <w:tcW w:w="8080" w:type="dxa"/>
            <w:tcBorders>
              <w:top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EFE5F66" w14:textId="77777777" w:rsidR="007222FF" w:rsidRPr="00501086" w:rsidRDefault="007222FF" w:rsidP="00501086">
            <w:pPr>
              <w:ind w:firstLine="360"/>
              <w:rPr>
                <w:rFonts w:ascii="Arial" w:eastAsia="Arial" w:hAnsi="Arial" w:cs="Arial"/>
                <w:sz w:val="20"/>
                <w:szCs w:val="20"/>
                <w:lang w:val="en-US"/>
              </w:rPr>
            </w:pPr>
            <w:proofErr w:type="spellStart"/>
            <w:r w:rsidRPr="00501086">
              <w:rPr>
                <w:rFonts w:ascii="Arial" w:eastAsia="Arial" w:hAnsi="Arial" w:cs="Arial"/>
                <w:sz w:val="20"/>
                <w:szCs w:val="20"/>
                <w:lang w:val="en-US"/>
              </w:rPr>
              <w:t>SmartBook</w:t>
            </w:r>
            <w:proofErr w:type="spellEnd"/>
            <w:r w:rsidRPr="00501086">
              <w:rPr>
                <w:rFonts w:ascii="Arial" w:eastAsia="Arial" w:hAnsi="Arial" w:cs="Arial"/>
                <w:sz w:val="20"/>
                <w:szCs w:val="20"/>
                <w:lang w:val="en-US"/>
              </w:rPr>
              <w:t xml:space="preserve"> or eBook Reading Assignments:</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6F9E9841"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r w:rsidR="007222FF" w:rsidRPr="002E4B82" w14:paraId="065FC4A7" w14:textId="77777777" w:rsidTr="00501086">
        <w:trPr>
          <w:trHeight w:val="411"/>
        </w:trPr>
        <w:tc>
          <w:tcPr>
            <w:tcW w:w="8080" w:type="dxa"/>
            <w:tcBorders>
              <w:top w:val="single" w:sz="18"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72AA9692" w14:textId="77777777" w:rsidR="007222FF" w:rsidRPr="00501086" w:rsidRDefault="007222FF" w:rsidP="00501086">
            <w:pPr>
              <w:ind w:firstLine="360"/>
              <w:rPr>
                <w:rFonts w:ascii="Arial" w:eastAsia="Arial" w:hAnsi="Arial" w:cs="Arial"/>
                <w:sz w:val="20"/>
                <w:szCs w:val="20"/>
                <w:lang w:val="en-US"/>
              </w:rPr>
            </w:pPr>
            <w:r w:rsidRPr="00501086">
              <w:rPr>
                <w:rFonts w:ascii="Arial" w:eastAsia="Arial" w:hAnsi="Arial" w:cs="Arial"/>
                <w:sz w:val="20"/>
                <w:szCs w:val="20"/>
                <w:lang w:val="en-US"/>
              </w:rPr>
              <w:t>Assignments:</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155F5C2C"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r w:rsidR="007222FF" w:rsidRPr="002E4B82" w14:paraId="40192498" w14:textId="77777777" w:rsidTr="00501086">
        <w:trPr>
          <w:trHeight w:val="417"/>
        </w:trPr>
        <w:tc>
          <w:tcPr>
            <w:tcW w:w="8080" w:type="dxa"/>
            <w:tcBorders>
              <w:top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307E4C8" w14:textId="77777777" w:rsidR="007222FF" w:rsidRPr="00501086" w:rsidRDefault="007222FF" w:rsidP="00501086">
            <w:pPr>
              <w:ind w:firstLine="360"/>
              <w:rPr>
                <w:rFonts w:ascii="Arial" w:eastAsia="Arial" w:hAnsi="Arial" w:cs="Arial"/>
                <w:sz w:val="20"/>
                <w:szCs w:val="20"/>
                <w:lang w:val="en-US"/>
              </w:rPr>
            </w:pPr>
            <w:r w:rsidRPr="00501086">
              <w:rPr>
                <w:rFonts w:ascii="Arial" w:eastAsia="Arial" w:hAnsi="Arial" w:cs="Arial"/>
                <w:sz w:val="20"/>
                <w:szCs w:val="20"/>
                <w:lang w:val="en-US"/>
              </w:rPr>
              <w:t>Quizzes:</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00E08348"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r w:rsidR="007222FF" w:rsidRPr="002E4B82" w14:paraId="0885BA2C" w14:textId="77777777" w:rsidTr="00501086">
        <w:trPr>
          <w:trHeight w:val="408"/>
        </w:trPr>
        <w:tc>
          <w:tcPr>
            <w:tcW w:w="8080" w:type="dxa"/>
            <w:tcBorders>
              <w:top w:val="single" w:sz="24" w:space="0" w:color="FFFFFF" w:themeColor="background1"/>
              <w:right w:val="single" w:sz="24" w:space="0" w:color="FFFFFF" w:themeColor="background1"/>
            </w:tcBorders>
            <w:shd w:val="clear" w:color="auto" w:fill="E7E6E6" w:themeFill="background2"/>
            <w:vAlign w:val="center"/>
          </w:tcPr>
          <w:p w14:paraId="1F9DA0FB" w14:textId="77777777" w:rsidR="007222FF" w:rsidRPr="00501086" w:rsidRDefault="007222FF" w:rsidP="00501086">
            <w:pPr>
              <w:ind w:firstLine="360"/>
              <w:rPr>
                <w:rFonts w:ascii="Arial" w:eastAsia="Arial" w:hAnsi="Arial" w:cs="Arial"/>
                <w:sz w:val="20"/>
                <w:szCs w:val="20"/>
                <w:lang w:val="en-US"/>
              </w:rPr>
            </w:pPr>
            <w:r w:rsidRPr="00501086">
              <w:rPr>
                <w:rFonts w:ascii="Arial" w:eastAsia="Arial" w:hAnsi="Arial" w:cs="Arial"/>
                <w:sz w:val="20"/>
                <w:szCs w:val="20"/>
                <w:lang w:val="en-US"/>
              </w:rPr>
              <w:t>Exams:</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7D35803E"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bl>
    <w:p w14:paraId="0D43CFFA" w14:textId="77777777" w:rsidR="000C0D39" w:rsidRDefault="000C0D39"/>
    <w:p w14:paraId="49F459D9" w14:textId="77777777" w:rsidR="008C10AF" w:rsidRDefault="008C10AF"/>
    <w:p w14:paraId="3E27C727" w14:textId="77777777" w:rsidR="008C10AF" w:rsidRDefault="008C10AF"/>
    <w:p w14:paraId="170FFD89" w14:textId="77777777" w:rsidR="008C10AF" w:rsidRDefault="008C10AF"/>
    <w:p w14:paraId="7D8E60D0" w14:textId="77777777" w:rsidR="007222FF" w:rsidRDefault="007222FF"/>
    <w:tbl>
      <w:tblPr>
        <w:tblStyle w:val="TableGrid"/>
        <w:tblW w:w="9598"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shd w:val="clear" w:color="auto" w:fill="E7E6E6" w:themeFill="background2"/>
        <w:tblLook w:val="04A0" w:firstRow="1" w:lastRow="0" w:firstColumn="1" w:lastColumn="0" w:noHBand="0" w:noVBand="1"/>
      </w:tblPr>
      <w:tblGrid>
        <w:gridCol w:w="9598"/>
      </w:tblGrid>
      <w:tr w:rsidR="007222FF" w:rsidRPr="002E4B82" w14:paraId="5C1E5A7B" w14:textId="77777777" w:rsidTr="005F7C0F">
        <w:trPr>
          <w:trHeight w:val="547"/>
        </w:trPr>
        <w:tc>
          <w:tcPr>
            <w:tcW w:w="9598" w:type="dxa"/>
            <w:shd w:val="clear" w:color="auto" w:fill="FFFFFF" w:themeFill="background1"/>
            <w:vAlign w:val="center"/>
          </w:tcPr>
          <w:p w14:paraId="5A251834" w14:textId="70C66B04" w:rsidR="007222FF" w:rsidRPr="009301B5" w:rsidRDefault="00AB40A3" w:rsidP="000C0D39">
            <w:pPr>
              <w:pStyle w:val="TableParagraph"/>
              <w:jc w:val="center"/>
              <w:rPr>
                <w:b/>
                <w:color w:val="000000" w:themeColor="text1"/>
                <w:sz w:val="28"/>
                <w:szCs w:val="28"/>
              </w:rPr>
            </w:pPr>
            <w:r w:rsidRPr="00AB40A3">
              <w:rPr>
                <w:b/>
                <w:color w:val="000000" w:themeColor="text1"/>
                <w:sz w:val="28"/>
                <w:szCs w:val="28"/>
                <w:lang w:val="en-CA"/>
              </w:rPr>
              <w:lastRenderedPageBreak/>
              <w:t>Copy &amp; Paste the Following Information into Your Syllabus</w:t>
            </w:r>
          </w:p>
        </w:tc>
      </w:tr>
      <w:tr w:rsidR="007222FF" w:rsidRPr="002E4B82" w14:paraId="7E6601FA" w14:textId="77777777" w:rsidTr="005F7C0F">
        <w:trPr>
          <w:trHeight w:val="547"/>
        </w:trPr>
        <w:tc>
          <w:tcPr>
            <w:tcW w:w="9598" w:type="dxa"/>
            <w:tcBorders>
              <w:bottom w:val="single" w:sz="18" w:space="0" w:color="FFFFFF" w:themeColor="background1"/>
            </w:tcBorders>
            <w:shd w:val="clear" w:color="auto" w:fill="B30E20"/>
            <w:vAlign w:val="center"/>
          </w:tcPr>
          <w:p w14:paraId="1382077D" w14:textId="7CFBA4EB" w:rsidR="007222FF" w:rsidRPr="009301B5" w:rsidRDefault="009301B5" w:rsidP="009301B5">
            <w:pPr>
              <w:pStyle w:val="TableParagraph"/>
              <w:jc w:val="center"/>
              <w:rPr>
                <w:b/>
                <w:color w:val="FFFFFF" w:themeColor="background1"/>
                <w:sz w:val="24"/>
                <w:szCs w:val="28"/>
              </w:rPr>
            </w:pPr>
            <w:r w:rsidRPr="009301B5">
              <w:rPr>
                <w:b/>
                <w:color w:val="FFFFFF" w:themeColor="background1"/>
                <w:sz w:val="24"/>
                <w:szCs w:val="28"/>
              </w:rPr>
              <w:t>EXPECTATIONS AND POLICIES RELATED TO COURSE ASSIGNMENTS</w:t>
            </w:r>
          </w:p>
        </w:tc>
      </w:tr>
      <w:tr w:rsidR="007222FF" w:rsidRPr="002E4B82" w14:paraId="776755A7" w14:textId="77777777" w:rsidTr="005F7C0F">
        <w:tc>
          <w:tcPr>
            <w:tcW w:w="9598" w:type="dxa"/>
            <w:tcBorders>
              <w:top w:val="single" w:sz="18" w:space="0" w:color="FFFFFF" w:themeColor="background1"/>
            </w:tcBorders>
            <w:shd w:val="clear" w:color="auto" w:fill="E7E6E6" w:themeFill="background2"/>
          </w:tcPr>
          <w:p w14:paraId="2A66BD2C" w14:textId="77777777" w:rsidR="007222FF" w:rsidRPr="00501086" w:rsidRDefault="007222FF" w:rsidP="00501086">
            <w:pPr>
              <w:ind w:firstLine="360"/>
              <w:rPr>
                <w:rFonts w:ascii="Arial" w:eastAsia="Arial" w:hAnsi="Arial" w:cs="Arial"/>
                <w:sz w:val="20"/>
                <w:szCs w:val="20"/>
                <w:lang w:val="en-US"/>
              </w:rPr>
            </w:pPr>
          </w:p>
          <w:p w14:paraId="42740372" w14:textId="77777777" w:rsidR="007222FF" w:rsidRDefault="007222FF" w:rsidP="00501086">
            <w:pPr>
              <w:ind w:left="360"/>
              <w:rPr>
                <w:rFonts w:ascii="Arial" w:eastAsia="Arial" w:hAnsi="Arial" w:cs="Arial"/>
              </w:rPr>
            </w:pPr>
            <w:r w:rsidRPr="00501086">
              <w:rPr>
                <w:rFonts w:ascii="Arial" w:eastAsia="Arial" w:hAnsi="Arial" w:cs="Arial"/>
                <w:sz w:val="20"/>
                <w:szCs w:val="20"/>
              </w:rPr>
              <w:t xml:space="preserve">All course assignments will be scheduled, completed, and recorded in Connect. </w:t>
            </w:r>
            <w:r w:rsidR="005F7C0F" w:rsidRPr="00501086">
              <w:rPr>
                <w:rFonts w:ascii="Arial" w:eastAsia="Arial" w:hAnsi="Arial" w:cs="Arial"/>
                <w:sz w:val="20"/>
                <w:szCs w:val="20"/>
              </w:rPr>
              <w:br/>
            </w:r>
            <w:r w:rsidRPr="00501086">
              <w:rPr>
                <w:rFonts w:ascii="Arial" w:eastAsia="Arial" w:hAnsi="Arial" w:cs="Arial"/>
                <w:sz w:val="20"/>
                <w:szCs w:val="20"/>
              </w:rPr>
              <w:t>All students are required to complete every assignment by the due date listed.</w:t>
            </w:r>
            <w:r w:rsidRPr="007222FF">
              <w:rPr>
                <w:rFonts w:ascii="Arial" w:eastAsia="Arial" w:hAnsi="Arial" w:cs="Arial"/>
              </w:rPr>
              <w:t xml:space="preserve"> </w:t>
            </w:r>
          </w:p>
          <w:p w14:paraId="77B50AAC" w14:textId="77777777" w:rsidR="007222FF" w:rsidRPr="007222FF" w:rsidRDefault="007222FF" w:rsidP="00501086">
            <w:pPr>
              <w:ind w:firstLine="360"/>
              <w:rPr>
                <w:rFonts w:ascii="Arial" w:hAnsi="Arial" w:cs="Arial"/>
              </w:rPr>
            </w:pPr>
          </w:p>
        </w:tc>
      </w:tr>
    </w:tbl>
    <w:p w14:paraId="524DDA88" w14:textId="77777777" w:rsidR="007222FF" w:rsidRDefault="007222FF"/>
    <w:p w14:paraId="0DB5A066" w14:textId="77777777" w:rsidR="008C10AF" w:rsidRDefault="008C10AF"/>
    <w:p w14:paraId="0BD731D0" w14:textId="77777777" w:rsidR="008C10AF" w:rsidRDefault="008C10AF"/>
    <w:tbl>
      <w:tblPr>
        <w:tblStyle w:val="TableGrid"/>
        <w:tblW w:w="9598"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ook w:val="04A0" w:firstRow="1" w:lastRow="0" w:firstColumn="1" w:lastColumn="0" w:noHBand="0" w:noVBand="1"/>
      </w:tblPr>
      <w:tblGrid>
        <w:gridCol w:w="9598"/>
      </w:tblGrid>
      <w:tr w:rsidR="007222FF" w:rsidRPr="002E4B82" w14:paraId="02DCA0C2" w14:textId="77777777" w:rsidTr="005F7C0F">
        <w:trPr>
          <w:trHeight w:val="547"/>
        </w:trPr>
        <w:tc>
          <w:tcPr>
            <w:tcW w:w="9598" w:type="dxa"/>
            <w:shd w:val="clear" w:color="auto" w:fill="auto"/>
            <w:vAlign w:val="center"/>
          </w:tcPr>
          <w:p w14:paraId="269D7D4C" w14:textId="4FBCBC17" w:rsidR="007222FF" w:rsidRPr="009301B5" w:rsidRDefault="00AB40A3" w:rsidP="000C0D39">
            <w:pPr>
              <w:pStyle w:val="TableParagraph"/>
              <w:jc w:val="center"/>
              <w:rPr>
                <w:b/>
                <w:color w:val="000000" w:themeColor="text1"/>
                <w:sz w:val="28"/>
                <w:szCs w:val="28"/>
              </w:rPr>
            </w:pPr>
            <w:r w:rsidRPr="00AB40A3">
              <w:rPr>
                <w:b/>
                <w:color w:val="000000" w:themeColor="text1"/>
                <w:sz w:val="28"/>
                <w:szCs w:val="28"/>
                <w:lang w:val="en-CA"/>
              </w:rPr>
              <w:t>Copy &amp; Paste the Following Information into Your Syllabus</w:t>
            </w:r>
          </w:p>
        </w:tc>
      </w:tr>
      <w:tr w:rsidR="007222FF" w:rsidRPr="002E4B82" w14:paraId="2DDBB47B" w14:textId="77777777" w:rsidTr="005F7C0F">
        <w:trPr>
          <w:trHeight w:val="547"/>
        </w:trPr>
        <w:tc>
          <w:tcPr>
            <w:tcW w:w="9598" w:type="dxa"/>
            <w:tcBorders>
              <w:bottom w:val="single" w:sz="18" w:space="0" w:color="FFFFFF" w:themeColor="background1"/>
            </w:tcBorders>
            <w:shd w:val="clear" w:color="auto" w:fill="C30C20"/>
            <w:vAlign w:val="center"/>
          </w:tcPr>
          <w:p w14:paraId="650FE547" w14:textId="66B8A633" w:rsidR="007222FF" w:rsidRPr="009301B5" w:rsidRDefault="009301B5" w:rsidP="000C0D39">
            <w:pPr>
              <w:pStyle w:val="TableParagraph"/>
              <w:jc w:val="center"/>
              <w:rPr>
                <w:b/>
                <w:color w:val="FFFFFF" w:themeColor="background1"/>
                <w:sz w:val="28"/>
                <w:szCs w:val="28"/>
              </w:rPr>
            </w:pPr>
            <w:r w:rsidRPr="009301B5">
              <w:rPr>
                <w:b/>
                <w:color w:val="FFFFFF" w:themeColor="background1"/>
                <w:sz w:val="24"/>
                <w:szCs w:val="28"/>
              </w:rPr>
              <w:t>TECHNICAL AND SUPPORT INFORMATION</w:t>
            </w:r>
          </w:p>
        </w:tc>
      </w:tr>
      <w:tr w:rsidR="007222FF" w:rsidRPr="002E4B82" w14:paraId="2985A61E" w14:textId="77777777" w:rsidTr="005F7C0F">
        <w:tc>
          <w:tcPr>
            <w:tcW w:w="9598" w:type="dxa"/>
            <w:tcBorders>
              <w:top w:val="single" w:sz="18" w:space="0" w:color="FFFFFF" w:themeColor="background1"/>
            </w:tcBorders>
            <w:shd w:val="clear" w:color="auto" w:fill="E7E6E6" w:themeFill="background2"/>
          </w:tcPr>
          <w:p w14:paraId="60A79B70" w14:textId="77777777" w:rsidR="007222FF" w:rsidRPr="007222FF" w:rsidRDefault="007222FF" w:rsidP="000C0D39">
            <w:pPr>
              <w:rPr>
                <w:rFonts w:ascii="Arial" w:eastAsia="Arial" w:hAnsi="Arial" w:cs="Arial"/>
                <w:lang w:val="en-US"/>
              </w:rPr>
            </w:pPr>
          </w:p>
          <w:p w14:paraId="785B21A3" w14:textId="0CFA3CE6" w:rsidR="00102DA5" w:rsidRPr="00102DA5" w:rsidRDefault="00102DA5" w:rsidP="00102DA5">
            <w:pPr>
              <w:ind w:left="360"/>
              <w:rPr>
                <w:rFonts w:ascii="Arial" w:eastAsia="Arial" w:hAnsi="Arial" w:cs="Arial"/>
                <w:sz w:val="20"/>
                <w:szCs w:val="20"/>
              </w:rPr>
            </w:pPr>
            <w:r w:rsidRPr="00102DA5">
              <w:rPr>
                <w:rFonts w:ascii="Arial" w:eastAsia="Arial" w:hAnsi="Arial" w:cs="Arial"/>
                <w:sz w:val="20"/>
                <w:szCs w:val="20"/>
              </w:rPr>
              <w:t>If you are having trouble registering for or accessing Connect, please contact McGraw</w:t>
            </w:r>
            <w:r w:rsidR="00CD43DB">
              <w:rPr>
                <w:rFonts w:ascii="Arial" w:eastAsia="Arial" w:hAnsi="Arial" w:cs="Arial"/>
                <w:sz w:val="20"/>
                <w:szCs w:val="20"/>
              </w:rPr>
              <w:t xml:space="preserve"> </w:t>
            </w:r>
            <w:r w:rsidRPr="00102DA5">
              <w:rPr>
                <w:rFonts w:ascii="Arial" w:eastAsia="Arial" w:hAnsi="Arial" w:cs="Arial"/>
                <w:sz w:val="20"/>
                <w:szCs w:val="20"/>
              </w:rPr>
              <w:t xml:space="preserve">Hill Education’s Customer Support. Live chat, email, and phone support are available 7 days a week. </w:t>
            </w:r>
          </w:p>
          <w:p w14:paraId="5B265210" w14:textId="77777777" w:rsidR="00102DA5" w:rsidRPr="00102DA5" w:rsidRDefault="00102DA5" w:rsidP="00102DA5">
            <w:pPr>
              <w:ind w:left="360"/>
              <w:rPr>
                <w:rFonts w:ascii="Arial" w:eastAsia="Arial" w:hAnsi="Arial" w:cs="Arial"/>
                <w:sz w:val="20"/>
                <w:szCs w:val="20"/>
              </w:rPr>
            </w:pPr>
          </w:p>
          <w:p w14:paraId="682726B9" w14:textId="77777777" w:rsidR="00102DA5" w:rsidRPr="00102DA5" w:rsidRDefault="00102DA5" w:rsidP="00102DA5">
            <w:pPr>
              <w:ind w:left="360"/>
              <w:rPr>
                <w:rFonts w:ascii="Arial" w:eastAsia="Arial" w:hAnsi="Arial" w:cs="Arial"/>
                <w:sz w:val="20"/>
                <w:szCs w:val="20"/>
              </w:rPr>
            </w:pPr>
            <w:r w:rsidRPr="00102DA5">
              <w:rPr>
                <w:rFonts w:ascii="Arial" w:eastAsia="Arial" w:hAnsi="Arial" w:cs="Arial"/>
                <w:sz w:val="20"/>
                <w:szCs w:val="20"/>
              </w:rPr>
              <w:t>When contacting a support agent, you will always receive a case number. It will be important to save this case number if additional follow up or documentation is needed.</w:t>
            </w:r>
          </w:p>
          <w:p w14:paraId="41056B29" w14:textId="77777777" w:rsidR="00102DA5" w:rsidRPr="00102DA5" w:rsidRDefault="00102DA5" w:rsidP="00102DA5">
            <w:pPr>
              <w:ind w:left="360"/>
              <w:rPr>
                <w:rFonts w:ascii="Arial" w:eastAsia="Arial" w:hAnsi="Arial" w:cs="Arial"/>
                <w:sz w:val="20"/>
                <w:szCs w:val="20"/>
              </w:rPr>
            </w:pPr>
          </w:p>
          <w:p w14:paraId="07ECE993" w14:textId="77777777" w:rsidR="00102DA5" w:rsidRPr="00102DA5" w:rsidRDefault="00102DA5" w:rsidP="00102DA5">
            <w:pPr>
              <w:ind w:left="360"/>
              <w:rPr>
                <w:rFonts w:ascii="Arial" w:eastAsia="Arial" w:hAnsi="Arial" w:cs="Arial"/>
                <w:sz w:val="20"/>
                <w:szCs w:val="20"/>
              </w:rPr>
            </w:pPr>
            <w:r w:rsidRPr="00102DA5">
              <w:rPr>
                <w:rFonts w:ascii="Arial" w:eastAsia="Arial" w:hAnsi="Arial" w:cs="Arial"/>
                <w:b/>
                <w:bCs/>
                <w:sz w:val="20"/>
                <w:szCs w:val="20"/>
              </w:rPr>
              <w:t xml:space="preserve">Website: www.mhhe.com/support | Phone: </w:t>
            </w:r>
            <w:r w:rsidRPr="00102DA5">
              <w:rPr>
                <w:rFonts w:ascii="Arial" w:eastAsia="Arial" w:hAnsi="Arial" w:cs="Arial"/>
                <w:sz w:val="20"/>
                <w:szCs w:val="20"/>
              </w:rPr>
              <w:t xml:space="preserve">(800) 331-5094 </w:t>
            </w:r>
            <w:r w:rsidRPr="00102DA5">
              <w:rPr>
                <w:rFonts w:ascii="Arial" w:eastAsia="Arial" w:hAnsi="Arial" w:cs="Arial"/>
                <w:b/>
                <w:bCs/>
                <w:sz w:val="20"/>
                <w:szCs w:val="20"/>
              </w:rPr>
              <w:t>Hours (EST)</w:t>
            </w:r>
            <w:r w:rsidRPr="00102DA5">
              <w:rPr>
                <w:rFonts w:ascii="Arial" w:eastAsia="Arial" w:hAnsi="Arial" w:cs="Arial"/>
                <w:b/>
                <w:bCs/>
                <w:sz w:val="20"/>
                <w:szCs w:val="20"/>
              </w:rPr>
              <w:br/>
            </w:r>
            <w:r w:rsidRPr="00102DA5">
              <w:rPr>
                <w:rFonts w:ascii="Arial" w:eastAsia="Arial" w:hAnsi="Arial" w:cs="Arial"/>
                <w:sz w:val="20"/>
                <w:szCs w:val="20"/>
              </w:rPr>
              <w:t>Sunday: 12 PM - 12 AM</w:t>
            </w:r>
            <w:r w:rsidRPr="00102DA5">
              <w:rPr>
                <w:rFonts w:ascii="Arial" w:eastAsia="Arial" w:hAnsi="Arial" w:cs="Arial"/>
                <w:sz w:val="20"/>
                <w:szCs w:val="20"/>
              </w:rPr>
              <w:br/>
              <w:t xml:space="preserve">Monday - Thursday: 24 hours </w:t>
            </w:r>
          </w:p>
          <w:p w14:paraId="26C97289" w14:textId="77777777" w:rsidR="00102DA5" w:rsidRPr="00102DA5" w:rsidRDefault="00102DA5" w:rsidP="00102DA5">
            <w:pPr>
              <w:ind w:left="360"/>
              <w:rPr>
                <w:rFonts w:ascii="Arial" w:eastAsia="Arial" w:hAnsi="Arial" w:cs="Arial"/>
                <w:sz w:val="20"/>
                <w:szCs w:val="20"/>
              </w:rPr>
            </w:pPr>
            <w:r w:rsidRPr="00102DA5">
              <w:rPr>
                <w:rFonts w:ascii="Arial" w:eastAsia="Arial" w:hAnsi="Arial" w:cs="Arial"/>
                <w:sz w:val="20"/>
                <w:szCs w:val="20"/>
              </w:rPr>
              <w:t xml:space="preserve">Friday: 12 AM - 9 PM Saturday: 10 AM - 8 PM </w:t>
            </w:r>
          </w:p>
          <w:p w14:paraId="193BCC36" w14:textId="77777777" w:rsidR="00102DA5" w:rsidRPr="00102DA5" w:rsidRDefault="00102DA5" w:rsidP="00102DA5">
            <w:pPr>
              <w:ind w:left="360"/>
              <w:rPr>
                <w:rFonts w:ascii="Arial" w:eastAsia="Arial" w:hAnsi="Arial" w:cs="Arial"/>
                <w:sz w:val="20"/>
                <w:szCs w:val="20"/>
              </w:rPr>
            </w:pPr>
          </w:p>
          <w:p w14:paraId="2615F050" w14:textId="77777777" w:rsidR="00102DA5" w:rsidRPr="00102DA5" w:rsidRDefault="00102DA5" w:rsidP="00102DA5">
            <w:pPr>
              <w:ind w:left="360"/>
              <w:rPr>
                <w:rFonts w:ascii="Arial" w:eastAsia="Arial" w:hAnsi="Arial" w:cs="Arial"/>
                <w:sz w:val="20"/>
                <w:szCs w:val="20"/>
              </w:rPr>
            </w:pPr>
            <w:r w:rsidRPr="00102DA5">
              <w:rPr>
                <w:rFonts w:ascii="Arial" w:eastAsia="Arial" w:hAnsi="Arial" w:cs="Arial"/>
                <w:sz w:val="20"/>
                <w:szCs w:val="20"/>
              </w:rPr>
              <w:t xml:space="preserve">Ensure your computer meets system requirements by going to this link: </w:t>
            </w:r>
          </w:p>
          <w:p w14:paraId="32B0E57C" w14:textId="77777777" w:rsidR="00102DA5" w:rsidRPr="00102DA5" w:rsidRDefault="00102DA5" w:rsidP="00102DA5">
            <w:pPr>
              <w:ind w:left="360"/>
              <w:rPr>
                <w:rFonts w:ascii="Arial" w:eastAsia="Arial" w:hAnsi="Arial" w:cs="Arial"/>
                <w:sz w:val="20"/>
                <w:szCs w:val="20"/>
              </w:rPr>
            </w:pPr>
            <w:r w:rsidRPr="00102DA5">
              <w:rPr>
                <w:rFonts w:ascii="Arial" w:eastAsia="Arial" w:hAnsi="Arial" w:cs="Arial"/>
                <w:b/>
                <w:bCs/>
                <w:sz w:val="20"/>
                <w:szCs w:val="20"/>
              </w:rPr>
              <w:t xml:space="preserve">http://connect.mheducation.com/connect/troubleshoot.do </w:t>
            </w:r>
          </w:p>
          <w:p w14:paraId="0F757E94" w14:textId="77777777" w:rsidR="007222FF" w:rsidRPr="007222FF" w:rsidRDefault="007222FF" w:rsidP="000C0D39">
            <w:pPr>
              <w:rPr>
                <w:rFonts w:ascii="Arial" w:hAnsi="Arial" w:cs="Arial"/>
              </w:rPr>
            </w:pPr>
          </w:p>
        </w:tc>
      </w:tr>
    </w:tbl>
    <w:p w14:paraId="0742A924" w14:textId="7FBC35CF" w:rsidR="006E5F8E" w:rsidRDefault="006E5F8E"/>
    <w:p w14:paraId="72694B0B" w14:textId="77777777" w:rsidR="006E5F8E" w:rsidRDefault="006E5F8E">
      <w:r>
        <w:br w:type="page"/>
      </w:r>
    </w:p>
    <w:tbl>
      <w:tblPr>
        <w:tblStyle w:val="TableGrid"/>
        <w:tblW w:w="9598"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9598"/>
      </w:tblGrid>
      <w:tr w:rsidR="006E5F8E" w:rsidRPr="009301B5" w14:paraId="710D23FE" w14:textId="77777777" w:rsidTr="00E818C3">
        <w:trPr>
          <w:trHeight w:val="547"/>
        </w:trPr>
        <w:tc>
          <w:tcPr>
            <w:tcW w:w="9598" w:type="dxa"/>
            <w:shd w:val="clear" w:color="auto" w:fill="auto"/>
            <w:vAlign w:val="center"/>
          </w:tcPr>
          <w:p w14:paraId="1B679D60" w14:textId="4F76CFE6" w:rsidR="006E5F8E" w:rsidRPr="009301B5" w:rsidRDefault="006E5F8E" w:rsidP="00E818C3">
            <w:pPr>
              <w:pStyle w:val="TableParagraph"/>
              <w:jc w:val="center"/>
              <w:rPr>
                <w:b/>
                <w:color w:val="000000" w:themeColor="text1"/>
                <w:sz w:val="28"/>
                <w:szCs w:val="28"/>
              </w:rPr>
            </w:pPr>
            <w:r w:rsidRPr="00AB40A3">
              <w:rPr>
                <w:b/>
                <w:color w:val="000000" w:themeColor="text1"/>
                <w:sz w:val="28"/>
                <w:szCs w:val="28"/>
                <w:lang w:val="en-CA"/>
              </w:rPr>
              <w:lastRenderedPageBreak/>
              <w:t>Copy &amp; Paste the Following Information into Your Syllabus</w:t>
            </w:r>
            <w:r>
              <w:rPr>
                <w:b/>
                <w:color w:val="000000" w:themeColor="text1"/>
                <w:sz w:val="28"/>
                <w:szCs w:val="28"/>
                <w:lang w:val="en-CA"/>
              </w:rPr>
              <w:t xml:space="preserve"> if You Are Using </w:t>
            </w:r>
            <w:proofErr w:type="spellStart"/>
            <w:r>
              <w:rPr>
                <w:b/>
                <w:color w:val="000000" w:themeColor="text1"/>
                <w:sz w:val="28"/>
                <w:szCs w:val="28"/>
                <w:lang w:val="en-CA"/>
              </w:rPr>
              <w:t>Proctorio</w:t>
            </w:r>
            <w:proofErr w:type="spellEnd"/>
            <w:r>
              <w:rPr>
                <w:b/>
                <w:color w:val="000000" w:themeColor="text1"/>
                <w:sz w:val="28"/>
                <w:szCs w:val="28"/>
                <w:lang w:val="en-CA"/>
              </w:rPr>
              <w:t xml:space="preserve"> Inside Connect</w:t>
            </w:r>
          </w:p>
        </w:tc>
      </w:tr>
    </w:tbl>
    <w:p w14:paraId="6BC732F5" w14:textId="77777777" w:rsidR="006E5F8E" w:rsidRDefault="006E5F8E" w:rsidP="00F15938">
      <w:pPr>
        <w:rPr>
          <w:rFonts w:ascii="Proxima Nova" w:eastAsia="Proxima Nova" w:hAnsi="Proxima Nova" w:cs="Proxima Nova"/>
          <w:b/>
          <w:sz w:val="28"/>
          <w:szCs w:val="28"/>
        </w:rPr>
      </w:pPr>
    </w:p>
    <w:p w14:paraId="53FACD0D" w14:textId="0800C941" w:rsidR="006E5F8E" w:rsidRPr="00CD43DB" w:rsidRDefault="006E5F8E" w:rsidP="006E5F8E">
      <w:pPr>
        <w:jc w:val="center"/>
        <w:rPr>
          <w:rFonts w:ascii="Proxima Nova" w:eastAsia="Proxima Nova" w:hAnsi="Proxima Nova" w:cs="Proxima Nova"/>
          <w:b/>
          <w:sz w:val="28"/>
          <w:szCs w:val="28"/>
        </w:rPr>
      </w:pPr>
      <w:proofErr w:type="spellStart"/>
      <w:r w:rsidRPr="00CD43DB">
        <w:rPr>
          <w:rFonts w:ascii="Proxima Nova" w:eastAsia="Proxima Nova" w:hAnsi="Proxima Nova" w:cs="Proxima Nova"/>
          <w:b/>
          <w:sz w:val="28"/>
          <w:szCs w:val="28"/>
        </w:rPr>
        <w:t>Proctorio</w:t>
      </w:r>
      <w:proofErr w:type="spellEnd"/>
      <w:r w:rsidRPr="00CD43DB">
        <w:rPr>
          <w:rFonts w:ascii="Proxima Nova" w:eastAsia="Proxima Nova" w:hAnsi="Proxima Nova" w:cs="Proxima Nova"/>
          <w:b/>
          <w:sz w:val="28"/>
          <w:szCs w:val="28"/>
        </w:rPr>
        <w:t xml:space="preserve"> Syllabi Description - US Higher Education</w:t>
      </w:r>
    </w:p>
    <w:p w14:paraId="2DA6FBA4" w14:textId="77777777" w:rsidR="006E5F8E" w:rsidRDefault="006E5F8E" w:rsidP="006E5F8E">
      <w:pPr>
        <w:rPr>
          <w:rFonts w:ascii="Proxima Nova" w:eastAsia="Proxima Nova" w:hAnsi="Proxima Nova" w:cs="Proxima Nova"/>
          <w:b/>
        </w:rPr>
      </w:pPr>
    </w:p>
    <w:p w14:paraId="7A1096DF" w14:textId="77777777" w:rsidR="006E5F8E" w:rsidRDefault="006E5F8E" w:rsidP="006E5F8E">
      <w:pPr>
        <w:rPr>
          <w:rFonts w:ascii="Proxima Nova" w:eastAsia="Proxima Nova" w:hAnsi="Proxima Nova" w:cs="Proxima Nova"/>
          <w:b/>
        </w:rPr>
      </w:pPr>
      <w:proofErr w:type="spellStart"/>
      <w:r>
        <w:rPr>
          <w:rFonts w:ascii="Proxima Nova" w:eastAsia="Proxima Nova" w:hAnsi="Proxima Nova" w:cs="Proxima Nova"/>
          <w:b/>
        </w:rPr>
        <w:t>Proctorio</w:t>
      </w:r>
      <w:proofErr w:type="spellEnd"/>
      <w:r>
        <w:rPr>
          <w:rFonts w:ascii="Proxima Nova" w:eastAsia="Proxima Nova" w:hAnsi="Proxima Nova" w:cs="Proxima Nova"/>
          <w:b/>
        </w:rPr>
        <w:t xml:space="preserve"> is a Learning Integrity resource</w:t>
      </w:r>
    </w:p>
    <w:p w14:paraId="6978D01C" w14:textId="77777777" w:rsidR="006E5F8E" w:rsidRDefault="006E5F8E" w:rsidP="006E5F8E">
      <w:pPr>
        <w:rPr>
          <w:rFonts w:ascii="Proxima Nova" w:eastAsia="Proxima Nova" w:hAnsi="Proxima Nova" w:cs="Proxima Nova"/>
        </w:rPr>
      </w:pPr>
      <w:r>
        <w:rPr>
          <w:rFonts w:ascii="Proxima Nova" w:eastAsia="Proxima Nova" w:hAnsi="Proxima Nova" w:cs="Proxima Nova"/>
        </w:rPr>
        <w:t xml:space="preserve">This course will use </w:t>
      </w:r>
      <w:proofErr w:type="spellStart"/>
      <w:r>
        <w:rPr>
          <w:rFonts w:ascii="Proxima Nova" w:eastAsia="Proxima Nova" w:hAnsi="Proxima Nova" w:cs="Proxima Nova"/>
        </w:rPr>
        <w:t>Proctorio</w:t>
      </w:r>
      <w:proofErr w:type="spellEnd"/>
      <w:r>
        <w:rPr>
          <w:rFonts w:ascii="Proxima Nova" w:eastAsia="Proxima Nova" w:hAnsi="Proxima Nova" w:cs="Proxima Nova"/>
        </w:rPr>
        <w:t>, a browser-locking and remote proctoring solution designed to protect the integrity of this course’s assessments, within some of your Connect assignments. As your instructor, I’ve chosen the secure exam settings required by this course, and only I will make a judgment as to any potential academic integrity violation.</w:t>
      </w:r>
    </w:p>
    <w:p w14:paraId="5AD4BFFA" w14:textId="77777777" w:rsidR="006E5F8E" w:rsidRDefault="006E5F8E" w:rsidP="006E5F8E">
      <w:pPr>
        <w:rPr>
          <w:rFonts w:ascii="Proxima Nova" w:eastAsia="Proxima Nova" w:hAnsi="Proxima Nova" w:cs="Proxima Nova"/>
        </w:rPr>
      </w:pPr>
    </w:p>
    <w:p w14:paraId="2ED5B2B0" w14:textId="77777777" w:rsidR="006E5F8E" w:rsidRPr="00456D21" w:rsidRDefault="006E5F8E" w:rsidP="006E5F8E">
      <w:pPr>
        <w:rPr>
          <w:rFonts w:ascii="Proxima Nova" w:eastAsia="Proxima Nova" w:hAnsi="Proxima Nova" w:cs="Proxima Nova"/>
          <w:b/>
          <w:bCs/>
        </w:rPr>
      </w:pPr>
      <w:r w:rsidRPr="00456D21">
        <w:rPr>
          <w:rFonts w:ascii="Proxima Nova" w:eastAsia="Proxima Nova" w:hAnsi="Proxima Nova" w:cs="Proxima Nova"/>
          <w:b/>
          <w:bCs/>
        </w:rPr>
        <w:t xml:space="preserve">Assignments with </w:t>
      </w:r>
      <w:proofErr w:type="spellStart"/>
      <w:r w:rsidRPr="00456D21">
        <w:rPr>
          <w:rFonts w:ascii="Proxima Nova" w:eastAsia="Proxima Nova" w:hAnsi="Proxima Nova" w:cs="Proxima Nova"/>
          <w:b/>
          <w:bCs/>
        </w:rPr>
        <w:t>Proctorio</w:t>
      </w:r>
      <w:proofErr w:type="spellEnd"/>
    </w:p>
    <w:p w14:paraId="5734CDBF" w14:textId="6865B08B" w:rsidR="006E5F8E" w:rsidRDefault="006E5F8E" w:rsidP="006E5F8E">
      <w:pPr>
        <w:rPr>
          <w:rFonts w:ascii="Proxima Nova" w:eastAsia="Proxima Nova" w:hAnsi="Proxima Nova" w:cs="Proxima Nova"/>
        </w:rPr>
      </w:pPr>
      <w:r>
        <w:rPr>
          <w:rFonts w:ascii="Proxima Nova" w:eastAsia="Proxima Nova" w:hAnsi="Proxima Nova" w:cs="Proxima Nova"/>
        </w:rPr>
        <w:t xml:space="preserve">You’ll be able to see which assignments in Connect include </w:t>
      </w: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settings because they will be clearly labeled with “Proctoring Enabled” in the assignment title. The settings that I use may vary depending on the assignment. When you start a proctored assignment, the settings in use will be indicated.</w:t>
      </w:r>
    </w:p>
    <w:p w14:paraId="1FC600FD" w14:textId="77777777" w:rsidR="006E5F8E" w:rsidRDefault="006E5F8E" w:rsidP="006E5F8E">
      <w:pPr>
        <w:rPr>
          <w:rFonts w:ascii="Proxima Nova" w:eastAsia="Proxima Nova" w:hAnsi="Proxima Nova" w:cs="Proxima Nova"/>
        </w:rPr>
      </w:pPr>
    </w:p>
    <w:p w14:paraId="0A20B345" w14:textId="77777777" w:rsidR="006E5F8E" w:rsidRPr="004B7E02" w:rsidRDefault="006E5F8E" w:rsidP="006E5F8E">
      <w:pPr>
        <w:rPr>
          <w:rFonts w:ascii="Proxima Nova" w:eastAsia="Proxima Nova" w:hAnsi="Proxima Nova" w:cs="Proxima Nova"/>
          <w:b/>
        </w:rPr>
      </w:pPr>
      <w:proofErr w:type="spellStart"/>
      <w:r w:rsidRPr="004B7E02">
        <w:rPr>
          <w:rFonts w:ascii="Proxima Nova" w:eastAsia="Proxima Nova" w:hAnsi="Proxima Nova" w:cs="Proxima Nova"/>
          <w:b/>
        </w:rPr>
        <w:t>Proctorio</w:t>
      </w:r>
      <w:proofErr w:type="spellEnd"/>
      <w:r w:rsidRPr="004B7E02">
        <w:rPr>
          <w:rFonts w:ascii="Proxima Nova" w:eastAsia="Proxima Nova" w:hAnsi="Proxima Nova" w:cs="Proxima Nova"/>
          <w:b/>
        </w:rPr>
        <w:t xml:space="preserve"> Minimum System Requirements</w:t>
      </w:r>
    </w:p>
    <w:p w14:paraId="238A0AE0" w14:textId="77777777" w:rsidR="006E5F8E" w:rsidRPr="004B7E02" w:rsidRDefault="006E5F8E" w:rsidP="006E5F8E">
      <w:pPr>
        <w:rPr>
          <w:rFonts w:ascii="Proxima Nova" w:eastAsia="Proxima Nova" w:hAnsi="Proxima Nova" w:cs="Proxima Nova"/>
        </w:rPr>
      </w:pPr>
      <w:proofErr w:type="spellStart"/>
      <w:r w:rsidRPr="004B7E02">
        <w:rPr>
          <w:rFonts w:ascii="Proxima Nova" w:eastAsia="Proxima Nova" w:hAnsi="Proxima Nova" w:cs="Proxima Nova"/>
        </w:rPr>
        <w:t>Proctorio</w:t>
      </w:r>
      <w:proofErr w:type="spellEnd"/>
      <w:r w:rsidRPr="004B7E02">
        <w:rPr>
          <w:rFonts w:ascii="Proxima Nova" w:eastAsia="Proxima Nova" w:hAnsi="Proxima Nova" w:cs="Proxima Nova"/>
        </w:rPr>
        <w:t xml:space="preserve"> offers a flexible service, which may include recording of video, audio, and screen activity or none of the above. </w:t>
      </w:r>
      <w:r>
        <w:rPr>
          <w:rFonts w:ascii="Proxima Nova" w:eastAsia="Proxima Nova" w:hAnsi="Proxima Nova" w:cs="Proxima Nova"/>
        </w:rPr>
        <w:t>The</w:t>
      </w:r>
      <w:r w:rsidRPr="004B7E02">
        <w:rPr>
          <w:rFonts w:ascii="Proxima Nova" w:eastAsia="Proxima Nova" w:hAnsi="Proxima Nova" w:cs="Proxima Nova"/>
        </w:rPr>
        <w:t xml:space="preserve"> </w:t>
      </w:r>
      <w:hyperlink r:id="rId17" w:history="1">
        <w:proofErr w:type="spellStart"/>
        <w:r w:rsidRPr="004B7E02">
          <w:rPr>
            <w:rStyle w:val="Hyperlink"/>
            <w:rFonts w:ascii="Proxima Nova" w:eastAsia="Proxima Nova" w:hAnsi="Proxima Nova" w:cs="Proxima Nova"/>
          </w:rPr>
          <w:t>Proctorio</w:t>
        </w:r>
        <w:proofErr w:type="spellEnd"/>
        <w:r w:rsidRPr="004B7E02">
          <w:rPr>
            <w:rStyle w:val="Hyperlink"/>
            <w:rFonts w:ascii="Proxima Nova" w:eastAsia="Proxima Nova" w:hAnsi="Proxima Nova" w:cs="Proxima Nova"/>
          </w:rPr>
          <w:t xml:space="preserve"> system requirements</w:t>
        </w:r>
      </w:hyperlink>
      <w:r w:rsidRPr="004B7E02">
        <w:rPr>
          <w:rFonts w:ascii="Proxima Nova" w:eastAsia="Proxima Nova" w:hAnsi="Proxima Nova" w:cs="Proxima Nova"/>
        </w:rPr>
        <w:t xml:space="preserve"> are dependent on the exam settings</w:t>
      </w:r>
      <w:r>
        <w:rPr>
          <w:rFonts w:ascii="Proxima Nova" w:eastAsia="Proxima Nova" w:hAnsi="Proxima Nova" w:cs="Proxima Nova"/>
        </w:rPr>
        <w:t xml:space="preserve"> and may require a webcam and a microphone</w:t>
      </w:r>
      <w:r w:rsidRPr="004B7E02">
        <w:rPr>
          <w:rFonts w:ascii="Proxima Nova" w:eastAsia="Proxima Nova" w:hAnsi="Proxima Nova" w:cs="Proxima Nova"/>
        </w:rPr>
        <w:t>. Test takers are encouraged to use a practice exam to test their system prior to taking an exam. Virtual machines and proxy connections will not work.</w:t>
      </w:r>
    </w:p>
    <w:p w14:paraId="01CFFEAF" w14:textId="77777777" w:rsidR="006E5F8E" w:rsidRDefault="006E5F8E" w:rsidP="006E5F8E">
      <w:pPr>
        <w:rPr>
          <w:rFonts w:ascii="Proxima Nova" w:eastAsia="Proxima Nova" w:hAnsi="Proxima Nova" w:cs="Proxima Nova"/>
          <w:b/>
        </w:rPr>
      </w:pPr>
    </w:p>
    <w:p w14:paraId="236A21BE" w14:textId="77777777" w:rsidR="006E5F8E" w:rsidRDefault="006E5F8E" w:rsidP="006E5F8E">
      <w:pPr>
        <w:rPr>
          <w:rFonts w:ascii="Proxima Nova" w:eastAsia="Proxima Nova" w:hAnsi="Proxima Nova" w:cs="Proxima Nova"/>
          <w:b/>
        </w:rPr>
      </w:pPr>
      <w:r>
        <w:rPr>
          <w:rFonts w:ascii="Proxima Nova" w:eastAsia="Proxima Nova" w:hAnsi="Proxima Nova" w:cs="Proxima Nova"/>
          <w:b/>
        </w:rPr>
        <w:t>Equity and Fairness</w:t>
      </w:r>
    </w:p>
    <w:p w14:paraId="399D4946" w14:textId="77777777" w:rsidR="006E5F8E" w:rsidRDefault="006E5F8E" w:rsidP="006E5F8E">
      <w:pPr>
        <w:rPr>
          <w:rFonts w:ascii="Proxima Nova" w:eastAsia="Proxima Nova" w:hAnsi="Proxima Nova" w:cs="Proxima Nova"/>
        </w:rPr>
      </w:pPr>
      <w:r>
        <w:rPr>
          <w:rFonts w:ascii="Proxima Nova" w:eastAsia="Proxima Nova" w:hAnsi="Proxima Nova" w:cs="Proxima Nova"/>
        </w:rPr>
        <w:t xml:space="preserve">The reason I’ve chosen to enable </w:t>
      </w: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settings for specific assignments in this course is to make education more equal by allowing each student to earn the grades they deserve. The US Federal Government also requires that all schools have a process in place for verifying student identity to protect against Federal Student Aid (FSA) fraud.</w:t>
      </w:r>
    </w:p>
    <w:p w14:paraId="6210C557" w14:textId="77777777" w:rsidR="006E5F8E" w:rsidRDefault="006E5F8E" w:rsidP="006E5F8E">
      <w:pPr>
        <w:rPr>
          <w:rFonts w:ascii="Proxima Nova" w:eastAsia="Proxima Nova" w:hAnsi="Proxima Nova" w:cs="Proxima Nova"/>
        </w:rPr>
      </w:pPr>
    </w:p>
    <w:p w14:paraId="386F7C50" w14:textId="77777777" w:rsidR="006E5F8E" w:rsidRDefault="006E5F8E" w:rsidP="006E5F8E">
      <w:pPr>
        <w:rPr>
          <w:rFonts w:ascii="Proxima Nova" w:eastAsia="Proxima Nova" w:hAnsi="Proxima Nova" w:cs="Proxima Nova"/>
          <w:b/>
        </w:rPr>
      </w:pPr>
      <w:r>
        <w:rPr>
          <w:rFonts w:ascii="Proxima Nova" w:eastAsia="Proxima Nova" w:hAnsi="Proxima Nova" w:cs="Proxima Nova"/>
          <w:b/>
        </w:rPr>
        <w:t>Privacy</w:t>
      </w:r>
    </w:p>
    <w:p w14:paraId="2800DD82" w14:textId="77777777" w:rsidR="006E5F8E" w:rsidRDefault="006E5F8E" w:rsidP="006E5F8E">
      <w:pPr>
        <w:rPr>
          <w:rFonts w:ascii="Proxima Nova" w:eastAsia="Proxima Nova" w:hAnsi="Proxima Nova" w:cs="Proxima Nova"/>
        </w:rPr>
      </w:pPr>
      <w:proofErr w:type="spellStart"/>
      <w:r w:rsidRPr="3B98129D">
        <w:rPr>
          <w:rFonts w:ascii="Proxima Nova" w:eastAsia="Proxima Nova" w:hAnsi="Proxima Nova" w:cs="Proxima Nova"/>
        </w:rPr>
        <w:t>Proctorio</w:t>
      </w:r>
      <w:proofErr w:type="spellEnd"/>
      <w:r w:rsidRPr="3B98129D">
        <w:rPr>
          <w:rFonts w:ascii="Proxima Nova" w:eastAsia="Proxima Nova" w:hAnsi="Proxima Nova" w:cs="Proxima Nova"/>
        </w:rPr>
        <w:t xml:space="preserve"> is a trusted resource for remote proctoring because of the company’s commitment to student privacy. </w:t>
      </w:r>
      <w:proofErr w:type="spellStart"/>
      <w:r w:rsidRPr="3B98129D">
        <w:rPr>
          <w:rFonts w:ascii="Proxima Nova" w:eastAsia="Proxima Nova" w:hAnsi="Proxima Nova" w:cs="Proxima Nova"/>
        </w:rPr>
        <w:t>Proctorio</w:t>
      </w:r>
      <w:proofErr w:type="spellEnd"/>
      <w:r w:rsidRPr="3B98129D">
        <w:rPr>
          <w:rFonts w:ascii="Proxima Nova" w:eastAsia="Proxima Nova" w:hAnsi="Proxima Nova" w:cs="Proxima Nova"/>
        </w:rPr>
        <w:t xml:space="preserve"> uses single sign-on through</w:t>
      </w:r>
      <w:r w:rsidRPr="3B98129D">
        <w:rPr>
          <w:rFonts w:ascii="Proxima Nova" w:eastAsia="Proxima Nova" w:hAnsi="Proxima Nova" w:cs="Proxima Nova"/>
          <w:color w:val="FF0000"/>
        </w:rPr>
        <w:t xml:space="preserve"> </w:t>
      </w:r>
      <w:r w:rsidRPr="3B98129D">
        <w:rPr>
          <w:rFonts w:ascii="Proxima Nova" w:eastAsia="Proxima Nova" w:hAnsi="Proxima Nova" w:cs="Proxima Nova"/>
        </w:rPr>
        <w:t xml:space="preserve">Connect, and only I or approved individuals, here at our institution, will have access to your exam data. </w:t>
      </w:r>
      <w:proofErr w:type="spellStart"/>
      <w:r w:rsidRPr="3B98129D">
        <w:rPr>
          <w:rFonts w:ascii="Proxima Nova" w:eastAsia="Proxima Nova" w:hAnsi="Proxima Nova" w:cs="Proxima Nova"/>
        </w:rPr>
        <w:t>Proctorio</w:t>
      </w:r>
      <w:proofErr w:type="spellEnd"/>
      <w:r w:rsidRPr="3B98129D">
        <w:rPr>
          <w:rFonts w:ascii="Proxima Nova" w:eastAsia="Proxima Nova" w:hAnsi="Proxima Nova" w:cs="Proxima Nova"/>
        </w:rPr>
        <w:t xml:space="preserve"> never requires personally identifiable information from students, and </w:t>
      </w:r>
      <w:proofErr w:type="spellStart"/>
      <w:r w:rsidRPr="3B98129D">
        <w:rPr>
          <w:rFonts w:ascii="Proxima Nova" w:eastAsia="Proxima Nova" w:hAnsi="Proxima Nova" w:cs="Proxima Nova"/>
        </w:rPr>
        <w:t>P</w:t>
      </w:r>
      <w:r w:rsidRPr="3B98129D">
        <w:rPr>
          <w:rFonts w:ascii="Proxima Nova" w:eastAsia="Proxima Nova" w:hAnsi="Proxima Nova" w:cs="Proxima Nova"/>
          <w:highlight w:val="white"/>
        </w:rPr>
        <w:t>roctorio</w:t>
      </w:r>
      <w:proofErr w:type="spellEnd"/>
      <w:r w:rsidRPr="3B98129D">
        <w:rPr>
          <w:rFonts w:ascii="Proxima Nova" w:eastAsia="Proxima Nova" w:hAnsi="Proxima Nova" w:cs="Proxima Nova"/>
          <w:highlight w:val="white"/>
        </w:rPr>
        <w:t xml:space="preserve"> will never sell your data to third parties. </w:t>
      </w:r>
      <w:r w:rsidRPr="3B98129D">
        <w:rPr>
          <w:rFonts w:ascii="Proxima Nova" w:eastAsia="Proxima Nova" w:hAnsi="Proxima Nova" w:cs="Proxima Nova"/>
        </w:rPr>
        <w:t xml:space="preserve">Read more about </w:t>
      </w:r>
      <w:hyperlink r:id="rId18">
        <w:proofErr w:type="spellStart"/>
        <w:r w:rsidRPr="3B98129D">
          <w:rPr>
            <w:rStyle w:val="Hyperlink"/>
            <w:rFonts w:ascii="Proxima Nova" w:eastAsia="Proxima Nova" w:hAnsi="Proxima Nova" w:cs="Proxima Nova"/>
            <w:color w:val="1155CC"/>
          </w:rPr>
          <w:t>Proctorio’s</w:t>
        </w:r>
        <w:proofErr w:type="spellEnd"/>
        <w:r w:rsidRPr="3B98129D">
          <w:rPr>
            <w:rStyle w:val="Hyperlink"/>
            <w:rFonts w:ascii="Proxima Nova" w:eastAsia="Proxima Nova" w:hAnsi="Proxima Nova" w:cs="Proxima Nova"/>
            <w:color w:val="1155CC"/>
          </w:rPr>
          <w:t xml:space="preserve"> approach to privacy</w:t>
        </w:r>
      </w:hyperlink>
      <w:r>
        <w:rPr>
          <w:rStyle w:val="Hyperlink"/>
          <w:rFonts w:ascii="Proxima Nova" w:eastAsia="Proxima Nova" w:hAnsi="Proxima Nova" w:cs="Proxima Nova"/>
          <w:color w:val="1155CC"/>
        </w:rPr>
        <w:t>.</w:t>
      </w:r>
    </w:p>
    <w:p w14:paraId="443E92E7" w14:textId="77777777" w:rsidR="006E5F8E" w:rsidRDefault="006E5F8E" w:rsidP="006E5F8E">
      <w:r>
        <w:br w:type="page"/>
      </w:r>
    </w:p>
    <w:p w14:paraId="2F96771E" w14:textId="77777777" w:rsidR="006E5F8E" w:rsidRDefault="006E5F8E" w:rsidP="006E5F8E">
      <w:pPr>
        <w:rPr>
          <w:rFonts w:ascii="Proxima Nova" w:eastAsia="Proxima Nova" w:hAnsi="Proxima Nova" w:cs="Proxima Nova"/>
        </w:rPr>
      </w:pPr>
    </w:p>
    <w:p w14:paraId="3A649383" w14:textId="77777777" w:rsidR="006E5F8E" w:rsidRDefault="006E5F8E" w:rsidP="006E5F8E">
      <w:pPr>
        <w:rPr>
          <w:rFonts w:ascii="Proxima Nova" w:eastAsia="Proxima Nova" w:hAnsi="Proxima Nova" w:cs="Proxima Nova"/>
          <w:b/>
        </w:rPr>
      </w:pPr>
      <w:r>
        <w:rPr>
          <w:rFonts w:ascii="Proxima Nova" w:eastAsia="Proxima Nova" w:hAnsi="Proxima Nova" w:cs="Proxima Nova"/>
          <w:b/>
        </w:rPr>
        <w:t>Security</w:t>
      </w:r>
    </w:p>
    <w:p w14:paraId="3F7BEBB8" w14:textId="77777777" w:rsidR="006E5F8E" w:rsidRDefault="006E5F8E" w:rsidP="006E5F8E">
      <w:pPr>
        <w:rPr>
          <w:rFonts w:ascii="Proxima Nova" w:eastAsia="Proxima Nova" w:hAnsi="Proxima Nova" w:cs="Proxima Nova"/>
        </w:rPr>
      </w:pP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only runs as an extension in your Chrome browser. This means that </w:t>
      </w: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works within a sandbox and has limited access to your computer system, unlike traditionally installed software applications that have complete access to your computer’s hard drive, or other resources.</w:t>
      </w:r>
    </w:p>
    <w:p w14:paraId="100ED79A" w14:textId="77777777" w:rsidR="006E5F8E" w:rsidRDefault="006E5F8E" w:rsidP="006E5F8E">
      <w:pPr>
        <w:rPr>
          <w:rFonts w:ascii="Proxima Nova" w:eastAsia="Proxima Nova" w:hAnsi="Proxima Nova" w:cs="Proxima Nova"/>
        </w:rPr>
      </w:pPr>
    </w:p>
    <w:p w14:paraId="2471D5AF" w14:textId="2032B80A" w:rsidR="006E5F8E" w:rsidRDefault="006E5F8E" w:rsidP="006E5F8E">
      <w:pPr>
        <w:rPr>
          <w:rFonts w:ascii="Proxima Nova" w:eastAsia="Proxima Nova" w:hAnsi="Proxima Nova" w:cs="Proxima Nova"/>
        </w:rPr>
      </w:pP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does not continuously run in Connect. </w:t>
      </w: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only runs while you are taking your proctored Connect assignment. After your proctored assignment ends, you may uninstall the extension by right-clicking on it, to bring you peace of mind. Just remember, if you choose to do this, you’ll need to reinstall the extension again before starting your next proctored assignment.  </w:t>
      </w:r>
    </w:p>
    <w:p w14:paraId="3E1F70E4" w14:textId="77777777" w:rsidR="006E5F8E" w:rsidRDefault="006E5F8E" w:rsidP="006E5F8E">
      <w:pPr>
        <w:rPr>
          <w:rFonts w:ascii="Proxima Nova" w:eastAsia="Proxima Nova" w:hAnsi="Proxima Nova" w:cs="Proxima Nova"/>
        </w:rPr>
      </w:pPr>
    </w:p>
    <w:p w14:paraId="573ABE42" w14:textId="77777777" w:rsidR="006E5F8E" w:rsidRDefault="006E5F8E" w:rsidP="006E5F8E">
      <w:pPr>
        <w:rPr>
          <w:rFonts w:ascii="Proxima Nova" w:eastAsia="Proxima Nova" w:hAnsi="Proxima Nova" w:cs="Proxima Nova"/>
          <w:highlight w:val="white"/>
        </w:rPr>
      </w:pPr>
      <w:r w:rsidRPr="3B98129D">
        <w:rPr>
          <w:rFonts w:ascii="Proxima Nova" w:eastAsia="Proxima Nova" w:hAnsi="Proxima Nova" w:cs="Proxima Nova"/>
          <w:highlight w:val="white"/>
        </w:rPr>
        <w:t xml:space="preserve">All student data is kept safe using zero-knowledge encryption, meaning </w:t>
      </w:r>
      <w:r w:rsidRPr="3B98129D">
        <w:rPr>
          <w:rFonts w:ascii="Proxima Nova" w:eastAsia="Proxima Nova" w:hAnsi="Proxima Nova" w:cs="Proxima Nova"/>
        </w:rPr>
        <w:t xml:space="preserve">student data is scrambled and unreadable by anyone outside of our institution’s learning platform. </w:t>
      </w:r>
      <w:proofErr w:type="spellStart"/>
      <w:r w:rsidRPr="3B98129D">
        <w:rPr>
          <w:rFonts w:ascii="Proxima Nova" w:eastAsia="Proxima Nova" w:hAnsi="Proxima Nova" w:cs="Proxima Nova"/>
        </w:rPr>
        <w:t>Proctorio</w:t>
      </w:r>
      <w:proofErr w:type="spellEnd"/>
      <w:r w:rsidRPr="3B98129D">
        <w:rPr>
          <w:rFonts w:ascii="Proxima Nova" w:eastAsia="Proxima Nova" w:hAnsi="Proxima Nova" w:cs="Proxima Nova"/>
        </w:rPr>
        <w:t xml:space="preserve"> cannot see your proctored assignment data. Read more about </w:t>
      </w:r>
      <w:hyperlink r:id="rId19">
        <w:proofErr w:type="spellStart"/>
        <w:r w:rsidRPr="3B98129D">
          <w:rPr>
            <w:rStyle w:val="Hyperlink"/>
            <w:rFonts w:ascii="Proxima Nova" w:eastAsia="Proxima Nova" w:hAnsi="Proxima Nova" w:cs="Proxima Nova"/>
            <w:color w:val="1155CC"/>
          </w:rPr>
          <w:t>Proctorio</w:t>
        </w:r>
        <w:proofErr w:type="spellEnd"/>
        <w:r w:rsidRPr="3B98129D">
          <w:rPr>
            <w:rStyle w:val="Hyperlink"/>
            <w:rFonts w:ascii="Proxima Nova" w:eastAsia="Proxima Nova" w:hAnsi="Proxima Nova" w:cs="Proxima Nova"/>
            <w:color w:val="1155CC"/>
          </w:rPr>
          <w:t xml:space="preserve"> security</w:t>
        </w:r>
      </w:hyperlink>
      <w:r w:rsidRPr="3B98129D">
        <w:rPr>
          <w:rFonts w:ascii="Proxima Nova" w:eastAsia="Proxima Nova" w:hAnsi="Proxima Nova" w:cs="Proxima Nova"/>
        </w:rPr>
        <w:t xml:space="preserve">. </w:t>
      </w:r>
    </w:p>
    <w:p w14:paraId="03A1C53E" w14:textId="77777777" w:rsidR="006E5F8E" w:rsidRDefault="006E5F8E" w:rsidP="006E5F8E">
      <w:pPr>
        <w:rPr>
          <w:rFonts w:ascii="Proxima Nova" w:eastAsia="Proxima Nova" w:hAnsi="Proxima Nova" w:cs="Proxima Nova"/>
        </w:rPr>
      </w:pPr>
    </w:p>
    <w:p w14:paraId="70189823" w14:textId="77777777" w:rsidR="006E5F8E" w:rsidRDefault="006E5F8E" w:rsidP="006E5F8E">
      <w:pPr>
        <w:rPr>
          <w:rFonts w:ascii="Proxima Nova" w:eastAsia="Proxima Nova" w:hAnsi="Proxima Nova" w:cs="Proxima Nova"/>
          <w:b/>
        </w:rPr>
      </w:pPr>
      <w:r>
        <w:rPr>
          <w:rFonts w:ascii="Proxima Nova" w:eastAsia="Proxima Nova" w:hAnsi="Proxima Nova" w:cs="Proxima Nova"/>
          <w:b/>
        </w:rPr>
        <w:t>Getting Started</w:t>
      </w:r>
    </w:p>
    <w:p w14:paraId="7A9174E4" w14:textId="77777777" w:rsidR="006E5F8E" w:rsidRDefault="006E5F8E" w:rsidP="006E5F8E">
      <w:pPr>
        <w:rPr>
          <w:rFonts w:ascii="Proxima Nova" w:eastAsia="Proxima Nova" w:hAnsi="Proxima Nova" w:cs="Proxima Nova"/>
        </w:rPr>
      </w:pPr>
      <w:r w:rsidRPr="1C6E3530">
        <w:rPr>
          <w:rFonts w:ascii="Proxima Nova" w:eastAsia="Proxima Nova" w:hAnsi="Proxima Nova" w:cs="Proxima Nova"/>
        </w:rPr>
        <w:t xml:space="preserve">Before getting started on your first proctored assignment, please watch the Student Orientation Video on </w:t>
      </w:r>
      <w:proofErr w:type="spellStart"/>
      <w:r w:rsidRPr="1C6E3530">
        <w:rPr>
          <w:rFonts w:ascii="Proxima Nova" w:eastAsia="Proxima Nova" w:hAnsi="Proxima Nova" w:cs="Proxima Nova"/>
        </w:rPr>
        <w:t>Proctorio</w:t>
      </w:r>
      <w:proofErr w:type="spellEnd"/>
      <w:r w:rsidRPr="1C6E3530">
        <w:rPr>
          <w:rFonts w:ascii="Proxima Nova" w:eastAsia="Proxima Nova" w:hAnsi="Proxima Nova" w:cs="Proxima Nova"/>
        </w:rPr>
        <w:t xml:space="preserve">, and then make sure to follow the instructions in </w:t>
      </w:r>
      <w:hyperlink r:id="rId20">
        <w:proofErr w:type="spellStart"/>
        <w:r w:rsidRPr="1C6E3530">
          <w:rPr>
            <w:rFonts w:ascii="Proxima Nova" w:eastAsia="Proxima Nova" w:hAnsi="Proxima Nova" w:cs="Proxima Nova"/>
            <w:color w:val="1155CC"/>
            <w:u w:val="single"/>
          </w:rPr>
          <w:t>Proctorio’s</w:t>
        </w:r>
        <w:proofErr w:type="spellEnd"/>
        <w:r w:rsidRPr="1C6E3530">
          <w:rPr>
            <w:rFonts w:ascii="Proxima Nova" w:eastAsia="Proxima Nova" w:hAnsi="Proxima Nova" w:cs="Proxima Nova"/>
            <w:color w:val="1155CC"/>
            <w:u w:val="single"/>
          </w:rPr>
          <w:t xml:space="preserve"> Quick Start Test Taker Guide</w:t>
        </w:r>
      </w:hyperlink>
      <w:r w:rsidRPr="1C6E3530">
        <w:rPr>
          <w:rFonts w:ascii="Proxima Nova" w:eastAsia="Proxima Nova" w:hAnsi="Proxima Nova" w:cs="Proxima Nova"/>
        </w:rPr>
        <w:t xml:space="preserve"> for the extension. To verify your computer system meets the requirements, take the practice quiz. This will ensure that everything will run smoothly on the day of the proctored assignment. </w:t>
      </w:r>
    </w:p>
    <w:p w14:paraId="393E4A89" w14:textId="77777777" w:rsidR="006E5F8E" w:rsidRDefault="006E5F8E" w:rsidP="006E5F8E">
      <w:pPr>
        <w:rPr>
          <w:rFonts w:ascii="Proxima Nova" w:eastAsia="Proxima Nova" w:hAnsi="Proxima Nova" w:cs="Proxima Nova"/>
        </w:rPr>
      </w:pPr>
    </w:p>
    <w:p w14:paraId="25BE3F6A" w14:textId="77777777" w:rsidR="006E5F8E" w:rsidRDefault="006E5F8E" w:rsidP="006E5F8E">
      <w:pPr>
        <w:rPr>
          <w:rFonts w:ascii="Proxima Nova" w:eastAsia="Proxima Nova" w:hAnsi="Proxima Nova" w:cs="Proxima Nova"/>
        </w:rPr>
      </w:pPr>
      <w:r>
        <w:rPr>
          <w:rFonts w:ascii="Proxima Nova" w:eastAsia="Proxima Nova" w:hAnsi="Proxima Nova" w:cs="Proxima Nova"/>
        </w:rPr>
        <w:t xml:space="preserve">If, after reading the Quick Start Test Taker Guide, you have any trouble while using Connect &amp; </w:t>
      </w: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you can access quick help guides or reach out to Connect or </w:t>
      </w:r>
      <w:proofErr w:type="spellStart"/>
      <w:r>
        <w:rPr>
          <w:rFonts w:ascii="Proxima Nova" w:eastAsia="Proxima Nova" w:hAnsi="Proxima Nova" w:cs="Proxima Nova"/>
        </w:rPr>
        <w:t>Proctorio</w:t>
      </w:r>
      <w:proofErr w:type="spellEnd"/>
      <w:r>
        <w:rPr>
          <w:rFonts w:ascii="Proxima Nova" w:eastAsia="Proxima Nova" w:hAnsi="Proxima Nova" w:cs="Proxima Nova"/>
        </w:rPr>
        <w:t xml:space="preserve"> support for troubleshooting. </w:t>
      </w:r>
      <w:r>
        <w:rPr>
          <w:rFonts w:ascii="Proxima Nova" w:eastAsia="Proxima Nova" w:hAnsi="Proxima Nova" w:cs="Proxima Nova"/>
          <w:highlight w:val="white"/>
        </w:rPr>
        <w:t>Support can assist in troubleshooting any extension related issues before, during, and after your proctored assignment.</w:t>
      </w:r>
      <w:r>
        <w:rPr>
          <w:rFonts w:ascii="Proxima Nova" w:eastAsia="Proxima Nova" w:hAnsi="Proxima Nova" w:cs="Proxima Nova"/>
        </w:rPr>
        <w:t xml:space="preserve"> </w:t>
      </w:r>
    </w:p>
    <w:p w14:paraId="0E939097" w14:textId="77777777" w:rsidR="006E5F8E" w:rsidRDefault="006E5F8E" w:rsidP="006E5F8E">
      <w:pPr>
        <w:rPr>
          <w:rFonts w:ascii="Proxima Nova" w:eastAsia="Proxima Nova" w:hAnsi="Proxima Nova" w:cs="Proxima Nova"/>
        </w:rPr>
      </w:pPr>
    </w:p>
    <w:p w14:paraId="4E1EA47B" w14:textId="77777777" w:rsidR="006E5F8E" w:rsidRDefault="006E5F8E" w:rsidP="006E5F8E">
      <w:pPr>
        <w:rPr>
          <w:rFonts w:ascii="Proxima Nova" w:eastAsia="Proxima Nova" w:hAnsi="Proxima Nova" w:cs="Proxima Nova"/>
        </w:rPr>
      </w:pPr>
    </w:p>
    <w:p w14:paraId="4C15E9EE" w14:textId="77777777" w:rsidR="007222FF" w:rsidRDefault="007222FF"/>
    <w:sectPr w:rsidR="007222FF" w:rsidSect="00B33B2F">
      <w:pgSz w:w="12240" w:h="15840"/>
      <w:pgMar w:top="1890" w:right="1440" w:bottom="803"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1ACF79" w14:textId="77777777" w:rsidR="00050EB0" w:rsidRDefault="00050EB0" w:rsidP="004F18D6">
      <w:r>
        <w:separator/>
      </w:r>
    </w:p>
  </w:endnote>
  <w:endnote w:type="continuationSeparator" w:id="0">
    <w:p w14:paraId="1EF8A082" w14:textId="77777777" w:rsidR="00050EB0" w:rsidRDefault="00050EB0" w:rsidP="004F18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B06040202020202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altName w:val="Segoe UI"/>
    <w:panose1 w:val="020B0600040502020204"/>
    <w:charset w:val="00"/>
    <w:family w:val="auto"/>
    <w:pitch w:val="variable"/>
    <w:sig w:usb0="E1000AEF" w:usb1="5000A1FF" w:usb2="00000000" w:usb3="00000000" w:csb0="000001BF" w:csb1="00000000"/>
  </w:font>
  <w:font w:name="Proxima Nova">
    <w:panose1 w:val="02000506030000020004"/>
    <w:charset w:val="00"/>
    <w:family w:val="auto"/>
    <w:notTrueType/>
    <w:pitch w:val="variable"/>
    <w:sig w:usb0="20000287" w:usb1="00000001"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DA710A" w14:textId="6E39E720" w:rsidR="00B81AE2" w:rsidRDefault="00B81AE2">
    <w:pPr>
      <w:pStyle w:val="Footer"/>
    </w:pPr>
    <w:r>
      <w:rPr>
        <w:noProof/>
        <w:lang w:val="en-US"/>
      </w:rPr>
      <mc:AlternateContent>
        <mc:Choice Requires="wps">
          <w:drawing>
            <wp:anchor distT="0" distB="0" distL="114300" distR="114300" simplePos="0" relativeHeight="251663360" behindDoc="0" locked="0" layoutInCell="1" allowOverlap="1" wp14:anchorId="3E64B388" wp14:editId="0A15DF5D">
              <wp:simplePos x="0" y="0"/>
              <wp:positionH relativeFrom="margin">
                <wp:posOffset>1371600</wp:posOffset>
              </wp:positionH>
              <wp:positionV relativeFrom="paragraph">
                <wp:posOffset>160655</wp:posOffset>
              </wp:positionV>
              <wp:extent cx="3200400" cy="304800"/>
              <wp:effectExtent l="0" t="0" r="0" b="0"/>
              <wp:wrapNone/>
              <wp:docPr id="2" name="Text Box 2"/>
              <wp:cNvGraphicFramePr/>
              <a:graphic xmlns:a="http://schemas.openxmlformats.org/drawingml/2006/main">
                <a:graphicData uri="http://schemas.microsoft.com/office/word/2010/wordprocessingShape">
                  <wps:wsp>
                    <wps:cNvSpPr txBox="1"/>
                    <wps:spPr>
                      <a:xfrm>
                        <a:off x="0" y="0"/>
                        <a:ext cx="3200400" cy="304800"/>
                      </a:xfrm>
                      <a:prstGeom prst="rect">
                        <a:avLst/>
                      </a:prstGeom>
                      <a:noFill/>
                      <a:ln w="6350">
                        <a:noFill/>
                      </a:ln>
                    </wps:spPr>
                    <wps:txbx>
                      <w:txbxContent>
                        <w:p w14:paraId="751CD590" w14:textId="2A292DEF" w:rsidR="00B81AE2" w:rsidRPr="00874ECC" w:rsidRDefault="001D18A5" w:rsidP="001D18A5">
                          <w:pPr>
                            <w:jc w:val="center"/>
                            <w:rPr>
                              <w:rFonts w:ascii="Arial" w:hAnsi="Arial"/>
                              <w:sz w:val="20"/>
                              <w:szCs w:val="20"/>
                            </w:rPr>
                          </w:pPr>
                          <w:r w:rsidRPr="001D18A5">
                            <w:rPr>
                              <w:rFonts w:ascii="Arial" w:eastAsia="Times New Roman" w:hAnsi="Arial" w:cs="Times New Roman"/>
                              <w:color w:val="222222"/>
                              <w:sz w:val="22"/>
                              <w:szCs w:val="22"/>
                              <w:shd w:val="clear" w:color="auto" w:fill="FFFFFF"/>
                              <w:lang w:val="en-US"/>
                            </w:rPr>
                            <w:t>SupportAtEveryStep.</w:t>
                          </w:r>
                          <w:r>
                            <w:rPr>
                              <w:rFonts w:ascii="Arial" w:eastAsia="Times New Roman" w:hAnsi="Arial" w:cs="Times New Roman"/>
                              <w:color w:val="222222"/>
                              <w:sz w:val="22"/>
                              <w:szCs w:val="22"/>
                              <w:shd w:val="clear" w:color="auto" w:fill="FFFFFF"/>
                              <w:lang w:val="en-US"/>
                            </w:rPr>
                            <w: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64B388" id="_x0000_t202" coordsize="21600,21600" o:spt="202" path="m,l,21600r21600,l21600,xe">
              <v:stroke joinstyle="miter"/>
              <v:path gradientshapeok="t" o:connecttype="rect"/>
            </v:shapetype>
            <v:shape id="Text Box 2" o:spid="_x0000_s1027" type="#_x0000_t202" style="position:absolute;margin-left:108pt;margin-top:12.65pt;width:252pt;height:24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" filled="f" stroked="f" strokeweight=".5pt">
              <v:textbox>
                <w:txbxContent>
                  <w:p w14:paraId="751CD590" w14:textId="2A292DEF" w:rsidR="00B81AE2" w:rsidRPr="00874ECC" w:rsidRDefault="001D18A5" w:rsidP="001D18A5">
                    <w:pPr>
                      <w:jc w:val="center"/>
                      <w:rPr>
                        <w:rFonts w:ascii="Arial" w:hAnsi="Arial"/>
                        <w:sz w:val="20"/>
                        <w:szCs w:val="20"/>
                      </w:rPr>
                    </w:pPr>
                    <w:r w:rsidRPr="001D18A5">
                      <w:rPr>
                        <w:rFonts w:ascii="Arial" w:eastAsia="Times New Roman" w:hAnsi="Arial" w:cs="Times New Roman"/>
                        <w:color w:val="222222"/>
                        <w:sz w:val="22"/>
                        <w:szCs w:val="22"/>
                        <w:shd w:val="clear" w:color="auto" w:fill="FFFFFF"/>
                        <w:lang w:val="en-US"/>
                      </w:rPr>
                      <w:t>SupportAtEveryStep.</w:t>
                    </w:r>
                    <w:r>
                      <w:rPr>
                        <w:rFonts w:ascii="Arial" w:eastAsia="Times New Roman" w:hAnsi="Arial" w:cs="Times New Roman"/>
                        <w:color w:val="222222"/>
                        <w:sz w:val="22"/>
                        <w:szCs w:val="22"/>
                        <w:shd w:val="clear" w:color="auto" w:fill="FFFFFF"/>
                        <w:lang w:val="en-US"/>
                      </w:rPr>
                      <w:t>com</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D1A52C" w14:textId="77777777" w:rsidR="00050EB0" w:rsidRDefault="00050EB0" w:rsidP="004F18D6">
      <w:r>
        <w:separator/>
      </w:r>
    </w:p>
  </w:footnote>
  <w:footnote w:type="continuationSeparator" w:id="0">
    <w:p w14:paraId="526B55F6" w14:textId="77777777" w:rsidR="00050EB0" w:rsidRDefault="00050EB0" w:rsidP="004F18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02862D" w14:textId="0E8683AD" w:rsidR="00B81AE2" w:rsidRDefault="00DB2891" w:rsidP="00874ECC">
    <w:pPr>
      <w:pStyle w:val="Header"/>
      <w:tabs>
        <w:tab w:val="clear" w:pos="9360"/>
      </w:tabs>
    </w:pPr>
    <w:r>
      <w:rPr>
        <w:noProof/>
        <w:lang w:val="en-US"/>
      </w:rPr>
      <w:drawing>
        <wp:anchor distT="0" distB="0" distL="114300" distR="114300" simplePos="0" relativeHeight="251661312" behindDoc="1" locked="0" layoutInCell="1" allowOverlap="1" wp14:anchorId="6B8A6911" wp14:editId="29714317">
          <wp:simplePos x="0" y="0"/>
          <wp:positionH relativeFrom="margin">
            <wp:posOffset>-571500</wp:posOffset>
          </wp:positionH>
          <wp:positionV relativeFrom="paragraph">
            <wp:posOffset>-192405</wp:posOffset>
          </wp:positionV>
          <wp:extent cx="596265" cy="59626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cgraw_Hill_Red_Box_Logo_90x90.jpg"/>
                  <pic:cNvPicPr/>
                </pic:nvPicPr>
                <pic:blipFill>
                  <a:blip r:embed="rId1"/>
                  <a:stretch>
                    <a:fillRect/>
                  </a:stretch>
                </pic:blipFill>
                <pic:spPr>
                  <a:xfrm>
                    <a:off x="0" y="0"/>
                    <a:ext cx="596265" cy="596265"/>
                  </a:xfrm>
                  <a:prstGeom prst="rect">
                    <a:avLst/>
                  </a:prstGeom>
                </pic:spPr>
              </pic:pic>
            </a:graphicData>
          </a:graphic>
          <wp14:sizeRelH relativeFrom="page">
            <wp14:pctWidth>0</wp14:pctWidth>
          </wp14:sizeRelH>
          <wp14:sizeRelV relativeFrom="page">
            <wp14:pctHeight>0</wp14:pctHeight>
          </wp14:sizeRelV>
        </wp:anchor>
      </w:drawing>
    </w:r>
    <w:r w:rsidR="001D18A5">
      <w:rPr>
        <w:noProof/>
        <w:lang w:val="en-US"/>
      </w:rPr>
      <mc:AlternateContent>
        <mc:Choice Requires="wps">
          <w:drawing>
            <wp:anchor distT="0" distB="0" distL="114300" distR="114300" simplePos="0" relativeHeight="251664384" behindDoc="0" locked="0" layoutInCell="1" allowOverlap="1" wp14:anchorId="13CD5569" wp14:editId="5976463C">
              <wp:simplePos x="0" y="0"/>
              <wp:positionH relativeFrom="column">
                <wp:posOffset>4114800</wp:posOffset>
              </wp:positionH>
              <wp:positionV relativeFrom="paragraph">
                <wp:posOffset>-49530</wp:posOffset>
              </wp:positionV>
              <wp:extent cx="2400300" cy="342900"/>
              <wp:effectExtent l="0" t="0" r="0" b="12700"/>
              <wp:wrapNone/>
              <wp:docPr id="4" name="Text Box 4"/>
              <wp:cNvGraphicFramePr/>
              <a:graphic xmlns:a="http://schemas.openxmlformats.org/drawingml/2006/main">
                <a:graphicData uri="http://schemas.microsoft.com/office/word/2010/wordprocessingShape">
                  <wps:wsp>
                    <wps:cNvSpPr txBox="1"/>
                    <wps:spPr>
                      <a:xfrm>
                        <a:off x="0" y="0"/>
                        <a:ext cx="24003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A34A8D" w14:textId="4D708E76" w:rsidR="001D18A5" w:rsidRPr="00874ECC" w:rsidRDefault="001D18A5" w:rsidP="001D18A5">
                          <w:pPr>
                            <w:rPr>
                              <w:rFonts w:ascii="Arial" w:hAnsi="Arial"/>
                              <w:sz w:val="20"/>
                              <w:szCs w:val="20"/>
                            </w:rPr>
                          </w:pPr>
                          <w:r w:rsidRPr="00874ECC">
                            <w:rPr>
                              <w:rFonts w:ascii="Arial" w:hAnsi="Arial"/>
                              <w:sz w:val="20"/>
                              <w:szCs w:val="20"/>
                            </w:rPr>
                            <w:t>Because learning changes everything</w:t>
                          </w:r>
                          <w:r w:rsidRPr="00874ECC">
                            <w:rPr>
                              <w:rFonts w:ascii="Arial" w:hAnsi="Arial"/>
                              <w:sz w:val="20"/>
                              <w:szCs w:val="20"/>
                              <w:vertAlign w:val="superscript"/>
                            </w:rPr>
                            <w:t>®</w:t>
                          </w:r>
                        </w:p>
                        <w:p w14:paraId="7E0967C2" w14:textId="77777777" w:rsidR="001D18A5" w:rsidRDefault="001D18A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CD5569" id="_x0000_t202" coordsize="21600,21600" o:spt="202" path="m,l,21600r21600,l21600,xe">
              <v:stroke joinstyle="miter"/>
              <v:path gradientshapeok="t" o:connecttype="rect"/>
            </v:shapetype>
            <v:shape id="Text Box 4" o:spid="_x0000_s1026" type="#_x0000_t202" style="position:absolute;margin-left:324pt;margin-top:-3.9pt;width:189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" filled="f" stroked="f">
              <v:textbox>
                <w:txbxContent>
                  <w:p w14:paraId="25A34A8D" w14:textId="4D708E76" w:rsidR="001D18A5" w:rsidRPr="00874ECC" w:rsidRDefault="001D18A5" w:rsidP="001D18A5">
                    <w:pPr>
                      <w:rPr>
                        <w:rFonts w:ascii="Arial" w:hAnsi="Arial"/>
                        <w:sz w:val="20"/>
                        <w:szCs w:val="20"/>
                      </w:rPr>
                    </w:pPr>
                    <w:r w:rsidRPr="00874ECC">
                      <w:rPr>
                        <w:rFonts w:ascii="Arial" w:hAnsi="Arial"/>
                        <w:sz w:val="20"/>
                        <w:szCs w:val="20"/>
                      </w:rPr>
                      <w:t>Because learning changes everything</w:t>
                    </w:r>
                    <w:r w:rsidRPr="00874ECC">
                      <w:rPr>
                        <w:rFonts w:ascii="Arial" w:hAnsi="Arial"/>
                        <w:sz w:val="20"/>
                        <w:szCs w:val="20"/>
                        <w:vertAlign w:val="superscript"/>
                      </w:rPr>
                      <w:t>®</w:t>
                    </w:r>
                  </w:p>
                  <w:p w14:paraId="7E0967C2" w14:textId="77777777" w:rsidR="001D18A5" w:rsidRDefault="001D18A5"/>
                </w:txbxContent>
              </v:textbox>
            </v:shape>
          </w:pict>
        </mc:Fallback>
      </mc:AlternateContent>
    </w:r>
    <w:r w:rsidR="00B81AE2">
      <w:tab/>
    </w:r>
  </w:p>
  <w:p w14:paraId="1CE2358E" w14:textId="641C6E13" w:rsidR="00B81AE2" w:rsidRDefault="00B81A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1876C2"/>
    <w:multiLevelType w:val="hybridMultilevel"/>
    <w:tmpl w:val="70968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BC4B70"/>
    <w:multiLevelType w:val="hybridMultilevel"/>
    <w:tmpl w:val="863AD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6821E5"/>
    <w:multiLevelType w:val="hybridMultilevel"/>
    <w:tmpl w:val="131423E2"/>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667" w:hanging="360"/>
      </w:pPr>
      <w:rPr>
        <w:rFonts w:ascii="Courier New" w:hAnsi="Courier New" w:cs="Courier New" w:hint="default"/>
      </w:rPr>
    </w:lvl>
    <w:lvl w:ilvl="2" w:tplc="04090005" w:tentative="1">
      <w:start w:val="1"/>
      <w:numFmt w:val="bullet"/>
      <w:lvlText w:val=""/>
      <w:lvlJc w:val="left"/>
      <w:pPr>
        <w:ind w:left="53" w:hanging="360"/>
      </w:pPr>
      <w:rPr>
        <w:rFonts w:ascii="Wingdings" w:hAnsi="Wingdings" w:hint="default"/>
      </w:rPr>
    </w:lvl>
    <w:lvl w:ilvl="3" w:tplc="04090001" w:tentative="1">
      <w:start w:val="1"/>
      <w:numFmt w:val="bullet"/>
      <w:lvlText w:val=""/>
      <w:lvlJc w:val="left"/>
      <w:pPr>
        <w:ind w:left="773" w:hanging="360"/>
      </w:pPr>
      <w:rPr>
        <w:rFonts w:ascii="Symbol" w:hAnsi="Symbol" w:hint="default"/>
      </w:rPr>
    </w:lvl>
    <w:lvl w:ilvl="4" w:tplc="04090003" w:tentative="1">
      <w:start w:val="1"/>
      <w:numFmt w:val="bullet"/>
      <w:lvlText w:val="o"/>
      <w:lvlJc w:val="left"/>
      <w:pPr>
        <w:ind w:left="1493" w:hanging="360"/>
      </w:pPr>
      <w:rPr>
        <w:rFonts w:ascii="Courier New" w:hAnsi="Courier New" w:cs="Courier New" w:hint="default"/>
      </w:rPr>
    </w:lvl>
    <w:lvl w:ilvl="5" w:tplc="04090005" w:tentative="1">
      <w:start w:val="1"/>
      <w:numFmt w:val="bullet"/>
      <w:lvlText w:val=""/>
      <w:lvlJc w:val="left"/>
      <w:pPr>
        <w:ind w:left="2213" w:hanging="360"/>
      </w:pPr>
      <w:rPr>
        <w:rFonts w:ascii="Wingdings" w:hAnsi="Wingdings" w:hint="default"/>
      </w:rPr>
    </w:lvl>
    <w:lvl w:ilvl="6" w:tplc="04090001" w:tentative="1">
      <w:start w:val="1"/>
      <w:numFmt w:val="bullet"/>
      <w:lvlText w:val=""/>
      <w:lvlJc w:val="left"/>
      <w:pPr>
        <w:ind w:left="2933" w:hanging="360"/>
      </w:pPr>
      <w:rPr>
        <w:rFonts w:ascii="Symbol" w:hAnsi="Symbol" w:hint="default"/>
      </w:rPr>
    </w:lvl>
    <w:lvl w:ilvl="7" w:tplc="04090003" w:tentative="1">
      <w:start w:val="1"/>
      <w:numFmt w:val="bullet"/>
      <w:lvlText w:val="o"/>
      <w:lvlJc w:val="left"/>
      <w:pPr>
        <w:ind w:left="3653" w:hanging="360"/>
      </w:pPr>
      <w:rPr>
        <w:rFonts w:ascii="Courier New" w:hAnsi="Courier New" w:cs="Courier New" w:hint="default"/>
      </w:rPr>
    </w:lvl>
    <w:lvl w:ilvl="8" w:tplc="04090005" w:tentative="1">
      <w:start w:val="1"/>
      <w:numFmt w:val="bullet"/>
      <w:lvlText w:val=""/>
      <w:lvlJc w:val="left"/>
      <w:pPr>
        <w:ind w:left="4373" w:hanging="360"/>
      </w:pPr>
      <w:rPr>
        <w:rFonts w:ascii="Wingdings" w:hAnsi="Wingdings" w:hint="default"/>
      </w:rPr>
    </w:lvl>
  </w:abstractNum>
  <w:abstractNum w:abstractNumId="3" w15:restartNumberingAfterBreak="0">
    <w:nsid w:val="26C871CD"/>
    <w:multiLevelType w:val="hybridMultilevel"/>
    <w:tmpl w:val="430CA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271FA8"/>
    <w:multiLevelType w:val="hybridMultilevel"/>
    <w:tmpl w:val="6E2640FE"/>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34125E45"/>
    <w:multiLevelType w:val="multilevel"/>
    <w:tmpl w:val="873EF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94014F1"/>
    <w:multiLevelType w:val="hybridMultilevel"/>
    <w:tmpl w:val="47CEF8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9910837"/>
    <w:multiLevelType w:val="hybridMultilevel"/>
    <w:tmpl w:val="8DD6CE20"/>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667" w:hanging="360"/>
      </w:pPr>
      <w:rPr>
        <w:rFonts w:ascii="Courier New" w:hAnsi="Courier New" w:cs="Courier New" w:hint="default"/>
      </w:rPr>
    </w:lvl>
    <w:lvl w:ilvl="2" w:tplc="04090005" w:tentative="1">
      <w:start w:val="1"/>
      <w:numFmt w:val="bullet"/>
      <w:lvlText w:val=""/>
      <w:lvlJc w:val="left"/>
      <w:pPr>
        <w:ind w:left="53" w:hanging="360"/>
      </w:pPr>
      <w:rPr>
        <w:rFonts w:ascii="Wingdings" w:hAnsi="Wingdings" w:hint="default"/>
      </w:rPr>
    </w:lvl>
    <w:lvl w:ilvl="3" w:tplc="04090001" w:tentative="1">
      <w:start w:val="1"/>
      <w:numFmt w:val="bullet"/>
      <w:lvlText w:val=""/>
      <w:lvlJc w:val="left"/>
      <w:pPr>
        <w:ind w:left="773" w:hanging="360"/>
      </w:pPr>
      <w:rPr>
        <w:rFonts w:ascii="Symbol" w:hAnsi="Symbol" w:hint="default"/>
      </w:rPr>
    </w:lvl>
    <w:lvl w:ilvl="4" w:tplc="04090003" w:tentative="1">
      <w:start w:val="1"/>
      <w:numFmt w:val="bullet"/>
      <w:lvlText w:val="o"/>
      <w:lvlJc w:val="left"/>
      <w:pPr>
        <w:ind w:left="1493" w:hanging="360"/>
      </w:pPr>
      <w:rPr>
        <w:rFonts w:ascii="Courier New" w:hAnsi="Courier New" w:cs="Courier New" w:hint="default"/>
      </w:rPr>
    </w:lvl>
    <w:lvl w:ilvl="5" w:tplc="04090005" w:tentative="1">
      <w:start w:val="1"/>
      <w:numFmt w:val="bullet"/>
      <w:lvlText w:val=""/>
      <w:lvlJc w:val="left"/>
      <w:pPr>
        <w:ind w:left="2213" w:hanging="360"/>
      </w:pPr>
      <w:rPr>
        <w:rFonts w:ascii="Wingdings" w:hAnsi="Wingdings" w:hint="default"/>
      </w:rPr>
    </w:lvl>
    <w:lvl w:ilvl="6" w:tplc="04090001" w:tentative="1">
      <w:start w:val="1"/>
      <w:numFmt w:val="bullet"/>
      <w:lvlText w:val=""/>
      <w:lvlJc w:val="left"/>
      <w:pPr>
        <w:ind w:left="2933" w:hanging="360"/>
      </w:pPr>
      <w:rPr>
        <w:rFonts w:ascii="Symbol" w:hAnsi="Symbol" w:hint="default"/>
      </w:rPr>
    </w:lvl>
    <w:lvl w:ilvl="7" w:tplc="04090003" w:tentative="1">
      <w:start w:val="1"/>
      <w:numFmt w:val="bullet"/>
      <w:lvlText w:val="o"/>
      <w:lvlJc w:val="left"/>
      <w:pPr>
        <w:ind w:left="3653" w:hanging="360"/>
      </w:pPr>
      <w:rPr>
        <w:rFonts w:ascii="Courier New" w:hAnsi="Courier New" w:cs="Courier New" w:hint="default"/>
      </w:rPr>
    </w:lvl>
    <w:lvl w:ilvl="8" w:tplc="04090005" w:tentative="1">
      <w:start w:val="1"/>
      <w:numFmt w:val="bullet"/>
      <w:lvlText w:val=""/>
      <w:lvlJc w:val="left"/>
      <w:pPr>
        <w:ind w:left="4373" w:hanging="360"/>
      </w:pPr>
      <w:rPr>
        <w:rFonts w:ascii="Wingdings" w:hAnsi="Wingdings" w:hint="default"/>
      </w:rPr>
    </w:lvl>
  </w:abstractNum>
  <w:abstractNum w:abstractNumId="8" w15:restartNumberingAfterBreak="0">
    <w:nsid w:val="4A9A4B6C"/>
    <w:multiLevelType w:val="hybridMultilevel"/>
    <w:tmpl w:val="605651AE"/>
    <w:lvl w:ilvl="0" w:tplc="04090001">
      <w:start w:val="1"/>
      <w:numFmt w:val="bullet"/>
      <w:lvlText w:val=""/>
      <w:lvlJc w:val="left"/>
      <w:pPr>
        <w:ind w:left="1319" w:hanging="360"/>
      </w:pPr>
      <w:rPr>
        <w:rFonts w:ascii="Symbol" w:hAnsi="Symbol" w:hint="default"/>
      </w:rPr>
    </w:lvl>
    <w:lvl w:ilvl="1" w:tplc="04090003" w:tentative="1">
      <w:start w:val="1"/>
      <w:numFmt w:val="bullet"/>
      <w:lvlText w:val="o"/>
      <w:lvlJc w:val="left"/>
      <w:pPr>
        <w:ind w:left="2039" w:hanging="360"/>
      </w:pPr>
      <w:rPr>
        <w:rFonts w:ascii="Courier New" w:hAnsi="Courier New" w:cs="Courier New" w:hint="default"/>
      </w:rPr>
    </w:lvl>
    <w:lvl w:ilvl="2" w:tplc="04090005" w:tentative="1">
      <w:start w:val="1"/>
      <w:numFmt w:val="bullet"/>
      <w:lvlText w:val=""/>
      <w:lvlJc w:val="left"/>
      <w:pPr>
        <w:ind w:left="2759" w:hanging="360"/>
      </w:pPr>
      <w:rPr>
        <w:rFonts w:ascii="Wingdings" w:hAnsi="Wingdings" w:hint="default"/>
      </w:rPr>
    </w:lvl>
    <w:lvl w:ilvl="3" w:tplc="04090001" w:tentative="1">
      <w:start w:val="1"/>
      <w:numFmt w:val="bullet"/>
      <w:lvlText w:val=""/>
      <w:lvlJc w:val="left"/>
      <w:pPr>
        <w:ind w:left="3479" w:hanging="360"/>
      </w:pPr>
      <w:rPr>
        <w:rFonts w:ascii="Symbol" w:hAnsi="Symbol" w:hint="default"/>
      </w:rPr>
    </w:lvl>
    <w:lvl w:ilvl="4" w:tplc="04090003" w:tentative="1">
      <w:start w:val="1"/>
      <w:numFmt w:val="bullet"/>
      <w:lvlText w:val="o"/>
      <w:lvlJc w:val="left"/>
      <w:pPr>
        <w:ind w:left="4199" w:hanging="360"/>
      </w:pPr>
      <w:rPr>
        <w:rFonts w:ascii="Courier New" w:hAnsi="Courier New" w:cs="Courier New" w:hint="default"/>
      </w:rPr>
    </w:lvl>
    <w:lvl w:ilvl="5" w:tplc="04090005" w:tentative="1">
      <w:start w:val="1"/>
      <w:numFmt w:val="bullet"/>
      <w:lvlText w:val=""/>
      <w:lvlJc w:val="left"/>
      <w:pPr>
        <w:ind w:left="4919" w:hanging="360"/>
      </w:pPr>
      <w:rPr>
        <w:rFonts w:ascii="Wingdings" w:hAnsi="Wingdings" w:hint="default"/>
      </w:rPr>
    </w:lvl>
    <w:lvl w:ilvl="6" w:tplc="04090001" w:tentative="1">
      <w:start w:val="1"/>
      <w:numFmt w:val="bullet"/>
      <w:lvlText w:val=""/>
      <w:lvlJc w:val="left"/>
      <w:pPr>
        <w:ind w:left="5639" w:hanging="360"/>
      </w:pPr>
      <w:rPr>
        <w:rFonts w:ascii="Symbol" w:hAnsi="Symbol" w:hint="default"/>
      </w:rPr>
    </w:lvl>
    <w:lvl w:ilvl="7" w:tplc="04090003" w:tentative="1">
      <w:start w:val="1"/>
      <w:numFmt w:val="bullet"/>
      <w:lvlText w:val="o"/>
      <w:lvlJc w:val="left"/>
      <w:pPr>
        <w:ind w:left="6359" w:hanging="360"/>
      </w:pPr>
      <w:rPr>
        <w:rFonts w:ascii="Courier New" w:hAnsi="Courier New" w:cs="Courier New" w:hint="default"/>
      </w:rPr>
    </w:lvl>
    <w:lvl w:ilvl="8" w:tplc="04090005" w:tentative="1">
      <w:start w:val="1"/>
      <w:numFmt w:val="bullet"/>
      <w:lvlText w:val=""/>
      <w:lvlJc w:val="left"/>
      <w:pPr>
        <w:ind w:left="7079" w:hanging="360"/>
      </w:pPr>
      <w:rPr>
        <w:rFonts w:ascii="Wingdings" w:hAnsi="Wingdings" w:hint="default"/>
      </w:rPr>
    </w:lvl>
  </w:abstractNum>
  <w:abstractNum w:abstractNumId="9" w15:restartNumberingAfterBreak="0">
    <w:nsid w:val="59AB33BE"/>
    <w:multiLevelType w:val="hybridMultilevel"/>
    <w:tmpl w:val="612063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C80607A"/>
    <w:multiLevelType w:val="multilevel"/>
    <w:tmpl w:val="DD2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7B27621"/>
    <w:multiLevelType w:val="hybridMultilevel"/>
    <w:tmpl w:val="5AFE3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B532FC"/>
    <w:multiLevelType w:val="multilevel"/>
    <w:tmpl w:val="5EE4B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6CE09CB"/>
    <w:multiLevelType w:val="hybridMultilevel"/>
    <w:tmpl w:val="A3D00D6E"/>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4" w15:restartNumberingAfterBreak="0">
    <w:nsid w:val="7C214A7A"/>
    <w:multiLevelType w:val="hybridMultilevel"/>
    <w:tmpl w:val="FBCC4D60"/>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8"/>
  </w:num>
  <w:num w:numId="2">
    <w:abstractNumId w:val="13"/>
  </w:num>
  <w:num w:numId="3">
    <w:abstractNumId w:val="11"/>
  </w:num>
  <w:num w:numId="4">
    <w:abstractNumId w:val="0"/>
  </w:num>
  <w:num w:numId="5">
    <w:abstractNumId w:val="1"/>
  </w:num>
  <w:num w:numId="6">
    <w:abstractNumId w:val="3"/>
  </w:num>
  <w:num w:numId="7">
    <w:abstractNumId w:val="9"/>
  </w:num>
  <w:num w:numId="8">
    <w:abstractNumId w:val="6"/>
  </w:num>
  <w:num w:numId="9">
    <w:abstractNumId w:val="14"/>
  </w:num>
  <w:num w:numId="10">
    <w:abstractNumId w:val="7"/>
  </w:num>
  <w:num w:numId="11">
    <w:abstractNumId w:val="2"/>
  </w:num>
  <w:num w:numId="12">
    <w:abstractNumId w:val="10"/>
  </w:num>
  <w:num w:numId="13">
    <w:abstractNumId w:val="4"/>
  </w:num>
  <w:num w:numId="14">
    <w:abstractNumId w:val="12"/>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4B82"/>
    <w:rsid w:val="00050EB0"/>
    <w:rsid w:val="000C0D39"/>
    <w:rsid w:val="000D5083"/>
    <w:rsid w:val="00102DA5"/>
    <w:rsid w:val="0011373E"/>
    <w:rsid w:val="001445DB"/>
    <w:rsid w:val="00181EA2"/>
    <w:rsid w:val="0019453F"/>
    <w:rsid w:val="001D18A5"/>
    <w:rsid w:val="001E2B45"/>
    <w:rsid w:val="00256544"/>
    <w:rsid w:val="002E11D2"/>
    <w:rsid w:val="002E4B82"/>
    <w:rsid w:val="002F27DE"/>
    <w:rsid w:val="00345AAB"/>
    <w:rsid w:val="00361DAB"/>
    <w:rsid w:val="00364A7A"/>
    <w:rsid w:val="00364D25"/>
    <w:rsid w:val="0038237C"/>
    <w:rsid w:val="00394EED"/>
    <w:rsid w:val="00395F24"/>
    <w:rsid w:val="003F4EBE"/>
    <w:rsid w:val="003F50F3"/>
    <w:rsid w:val="004038E7"/>
    <w:rsid w:val="00406612"/>
    <w:rsid w:val="004B63CB"/>
    <w:rsid w:val="004D7735"/>
    <w:rsid w:val="004E071A"/>
    <w:rsid w:val="004F18D6"/>
    <w:rsid w:val="00501086"/>
    <w:rsid w:val="005133F3"/>
    <w:rsid w:val="00523B85"/>
    <w:rsid w:val="0052493D"/>
    <w:rsid w:val="0059305D"/>
    <w:rsid w:val="005D5D57"/>
    <w:rsid w:val="005F0E50"/>
    <w:rsid w:val="005F7C0F"/>
    <w:rsid w:val="006043EC"/>
    <w:rsid w:val="00630266"/>
    <w:rsid w:val="006E5F8E"/>
    <w:rsid w:val="006F6DD0"/>
    <w:rsid w:val="00715A44"/>
    <w:rsid w:val="00721E38"/>
    <w:rsid w:val="007222FF"/>
    <w:rsid w:val="00771695"/>
    <w:rsid w:val="007C4EB9"/>
    <w:rsid w:val="0080046F"/>
    <w:rsid w:val="00830295"/>
    <w:rsid w:val="00874ECC"/>
    <w:rsid w:val="008B611A"/>
    <w:rsid w:val="008C10AF"/>
    <w:rsid w:val="00914B72"/>
    <w:rsid w:val="009301B5"/>
    <w:rsid w:val="009A758D"/>
    <w:rsid w:val="009B03AF"/>
    <w:rsid w:val="009B6861"/>
    <w:rsid w:val="00A110F0"/>
    <w:rsid w:val="00A607B8"/>
    <w:rsid w:val="00AB40A3"/>
    <w:rsid w:val="00B33B2F"/>
    <w:rsid w:val="00B35F1B"/>
    <w:rsid w:val="00B81AE2"/>
    <w:rsid w:val="00BD68C3"/>
    <w:rsid w:val="00C44236"/>
    <w:rsid w:val="00C730DE"/>
    <w:rsid w:val="00C97B72"/>
    <w:rsid w:val="00CD1C7A"/>
    <w:rsid w:val="00CD43DB"/>
    <w:rsid w:val="00D05A2E"/>
    <w:rsid w:val="00D20581"/>
    <w:rsid w:val="00DB2891"/>
    <w:rsid w:val="00DE5057"/>
    <w:rsid w:val="00E11BA0"/>
    <w:rsid w:val="00E30DBA"/>
    <w:rsid w:val="00EA79F8"/>
    <w:rsid w:val="00ED2B5F"/>
    <w:rsid w:val="00F15938"/>
    <w:rsid w:val="00F8703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3524403"/>
  <w14:defaultImageDpi w14:val="32767"/>
  <w15:docId w15:val="{00214054-DA8B-4A03-BEBF-10B6EECA44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E4B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2E4B82"/>
    <w:pPr>
      <w:widowControl w:val="0"/>
      <w:autoSpaceDE w:val="0"/>
      <w:autoSpaceDN w:val="0"/>
    </w:pPr>
    <w:rPr>
      <w:rFonts w:ascii="Arial" w:eastAsia="Arial" w:hAnsi="Arial" w:cs="Arial"/>
      <w:sz w:val="22"/>
      <w:szCs w:val="22"/>
      <w:lang w:val="en-US"/>
    </w:rPr>
  </w:style>
  <w:style w:type="paragraph" w:styleId="NormalWeb">
    <w:name w:val="Normal (Web)"/>
    <w:basedOn w:val="Normal"/>
    <w:uiPriority w:val="99"/>
    <w:unhideWhenUsed/>
    <w:rsid w:val="00914B72"/>
    <w:pPr>
      <w:spacing w:before="100" w:beforeAutospacing="1" w:after="100" w:afterAutospacing="1"/>
    </w:pPr>
    <w:rPr>
      <w:rFonts w:ascii="Times New Roman" w:eastAsia="Times New Roman" w:hAnsi="Times New Roman" w:cs="Times New Roman"/>
    </w:rPr>
  </w:style>
  <w:style w:type="paragraph" w:styleId="Header">
    <w:name w:val="header"/>
    <w:basedOn w:val="Normal"/>
    <w:link w:val="HeaderChar"/>
    <w:uiPriority w:val="99"/>
    <w:unhideWhenUsed/>
    <w:rsid w:val="004F18D6"/>
    <w:pPr>
      <w:tabs>
        <w:tab w:val="center" w:pos="4680"/>
        <w:tab w:val="right" w:pos="9360"/>
      </w:tabs>
    </w:pPr>
  </w:style>
  <w:style w:type="character" w:customStyle="1" w:styleId="HeaderChar">
    <w:name w:val="Header Char"/>
    <w:basedOn w:val="DefaultParagraphFont"/>
    <w:link w:val="Header"/>
    <w:uiPriority w:val="99"/>
    <w:rsid w:val="004F18D6"/>
    <w:rPr>
      <w:lang w:val="en-CA"/>
    </w:rPr>
  </w:style>
  <w:style w:type="paragraph" w:styleId="Footer">
    <w:name w:val="footer"/>
    <w:basedOn w:val="Normal"/>
    <w:link w:val="FooterChar"/>
    <w:uiPriority w:val="99"/>
    <w:unhideWhenUsed/>
    <w:rsid w:val="004F18D6"/>
    <w:pPr>
      <w:tabs>
        <w:tab w:val="center" w:pos="4680"/>
        <w:tab w:val="right" w:pos="9360"/>
      </w:tabs>
    </w:pPr>
  </w:style>
  <w:style w:type="character" w:customStyle="1" w:styleId="FooterChar">
    <w:name w:val="Footer Char"/>
    <w:basedOn w:val="DefaultParagraphFont"/>
    <w:link w:val="Footer"/>
    <w:uiPriority w:val="99"/>
    <w:rsid w:val="004F18D6"/>
    <w:rPr>
      <w:lang w:val="en-CA"/>
    </w:rPr>
  </w:style>
  <w:style w:type="paragraph" w:styleId="BalloonText">
    <w:name w:val="Balloon Text"/>
    <w:basedOn w:val="Normal"/>
    <w:link w:val="BalloonTextChar"/>
    <w:uiPriority w:val="99"/>
    <w:semiHidden/>
    <w:unhideWhenUsed/>
    <w:rsid w:val="005F0E5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F0E50"/>
    <w:rPr>
      <w:rFonts w:ascii="Lucida Grande" w:hAnsi="Lucida Grande" w:cs="Lucida Grande"/>
      <w:sz w:val="18"/>
      <w:szCs w:val="18"/>
      <w:lang w:val="en-CA"/>
    </w:rPr>
  </w:style>
  <w:style w:type="character" w:styleId="Hyperlink">
    <w:name w:val="Hyperlink"/>
    <w:basedOn w:val="DefaultParagraphFont"/>
    <w:uiPriority w:val="99"/>
    <w:unhideWhenUsed/>
    <w:rsid w:val="006E5F8E"/>
    <w:rPr>
      <w:color w:val="452445" w:themeColor="hyperlink"/>
      <w:u w:val="single"/>
    </w:rPr>
  </w:style>
  <w:style w:type="character" w:styleId="FollowedHyperlink">
    <w:name w:val="FollowedHyperlink"/>
    <w:basedOn w:val="DefaultParagraphFont"/>
    <w:uiPriority w:val="99"/>
    <w:semiHidden/>
    <w:unhideWhenUsed/>
    <w:rsid w:val="006E5F8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225594">
      <w:bodyDiv w:val="1"/>
      <w:marLeft w:val="0"/>
      <w:marRight w:val="0"/>
      <w:marTop w:val="0"/>
      <w:marBottom w:val="0"/>
      <w:divBdr>
        <w:top w:val="none" w:sz="0" w:space="0" w:color="auto"/>
        <w:left w:val="none" w:sz="0" w:space="0" w:color="auto"/>
        <w:bottom w:val="none" w:sz="0" w:space="0" w:color="auto"/>
        <w:right w:val="none" w:sz="0" w:space="0" w:color="auto"/>
      </w:divBdr>
      <w:divsChild>
        <w:div w:id="1272930584">
          <w:marLeft w:val="0"/>
          <w:marRight w:val="0"/>
          <w:marTop w:val="0"/>
          <w:marBottom w:val="0"/>
          <w:divBdr>
            <w:top w:val="none" w:sz="0" w:space="0" w:color="auto"/>
            <w:left w:val="none" w:sz="0" w:space="0" w:color="auto"/>
            <w:bottom w:val="none" w:sz="0" w:space="0" w:color="auto"/>
            <w:right w:val="none" w:sz="0" w:space="0" w:color="auto"/>
          </w:divBdr>
          <w:divsChild>
            <w:div w:id="2083094225">
              <w:marLeft w:val="0"/>
              <w:marRight w:val="0"/>
              <w:marTop w:val="0"/>
              <w:marBottom w:val="0"/>
              <w:divBdr>
                <w:top w:val="none" w:sz="0" w:space="0" w:color="auto"/>
                <w:left w:val="none" w:sz="0" w:space="0" w:color="auto"/>
                <w:bottom w:val="none" w:sz="0" w:space="0" w:color="auto"/>
                <w:right w:val="none" w:sz="0" w:space="0" w:color="auto"/>
              </w:divBdr>
              <w:divsChild>
                <w:div w:id="304354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88446">
      <w:bodyDiv w:val="1"/>
      <w:marLeft w:val="0"/>
      <w:marRight w:val="0"/>
      <w:marTop w:val="0"/>
      <w:marBottom w:val="0"/>
      <w:divBdr>
        <w:top w:val="none" w:sz="0" w:space="0" w:color="auto"/>
        <w:left w:val="none" w:sz="0" w:space="0" w:color="auto"/>
        <w:bottom w:val="none" w:sz="0" w:space="0" w:color="auto"/>
        <w:right w:val="none" w:sz="0" w:space="0" w:color="auto"/>
      </w:divBdr>
      <w:divsChild>
        <w:div w:id="200827748">
          <w:marLeft w:val="0"/>
          <w:marRight w:val="0"/>
          <w:marTop w:val="0"/>
          <w:marBottom w:val="0"/>
          <w:divBdr>
            <w:top w:val="none" w:sz="0" w:space="0" w:color="auto"/>
            <w:left w:val="none" w:sz="0" w:space="0" w:color="auto"/>
            <w:bottom w:val="none" w:sz="0" w:space="0" w:color="auto"/>
            <w:right w:val="none" w:sz="0" w:space="0" w:color="auto"/>
          </w:divBdr>
          <w:divsChild>
            <w:div w:id="1205022323">
              <w:marLeft w:val="0"/>
              <w:marRight w:val="0"/>
              <w:marTop w:val="0"/>
              <w:marBottom w:val="0"/>
              <w:divBdr>
                <w:top w:val="none" w:sz="0" w:space="0" w:color="auto"/>
                <w:left w:val="none" w:sz="0" w:space="0" w:color="auto"/>
                <w:bottom w:val="none" w:sz="0" w:space="0" w:color="auto"/>
                <w:right w:val="none" w:sz="0" w:space="0" w:color="auto"/>
              </w:divBdr>
              <w:divsChild>
                <w:div w:id="1049575000">
                  <w:marLeft w:val="0"/>
                  <w:marRight w:val="0"/>
                  <w:marTop w:val="0"/>
                  <w:marBottom w:val="0"/>
                  <w:divBdr>
                    <w:top w:val="none" w:sz="0" w:space="0" w:color="auto"/>
                    <w:left w:val="none" w:sz="0" w:space="0" w:color="auto"/>
                    <w:bottom w:val="none" w:sz="0" w:space="0" w:color="auto"/>
                    <w:right w:val="none" w:sz="0" w:space="0" w:color="auto"/>
                  </w:divBdr>
                  <w:divsChild>
                    <w:div w:id="52687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302406">
      <w:bodyDiv w:val="1"/>
      <w:marLeft w:val="0"/>
      <w:marRight w:val="0"/>
      <w:marTop w:val="0"/>
      <w:marBottom w:val="0"/>
      <w:divBdr>
        <w:top w:val="none" w:sz="0" w:space="0" w:color="auto"/>
        <w:left w:val="none" w:sz="0" w:space="0" w:color="auto"/>
        <w:bottom w:val="none" w:sz="0" w:space="0" w:color="auto"/>
        <w:right w:val="none" w:sz="0" w:space="0" w:color="auto"/>
      </w:divBdr>
      <w:divsChild>
        <w:div w:id="1624657966">
          <w:marLeft w:val="0"/>
          <w:marRight w:val="0"/>
          <w:marTop w:val="0"/>
          <w:marBottom w:val="0"/>
          <w:divBdr>
            <w:top w:val="none" w:sz="0" w:space="0" w:color="auto"/>
            <w:left w:val="none" w:sz="0" w:space="0" w:color="auto"/>
            <w:bottom w:val="none" w:sz="0" w:space="0" w:color="auto"/>
            <w:right w:val="none" w:sz="0" w:space="0" w:color="auto"/>
          </w:divBdr>
          <w:divsChild>
            <w:div w:id="1147474017">
              <w:marLeft w:val="0"/>
              <w:marRight w:val="0"/>
              <w:marTop w:val="0"/>
              <w:marBottom w:val="0"/>
              <w:divBdr>
                <w:top w:val="none" w:sz="0" w:space="0" w:color="auto"/>
                <w:left w:val="none" w:sz="0" w:space="0" w:color="auto"/>
                <w:bottom w:val="none" w:sz="0" w:space="0" w:color="auto"/>
                <w:right w:val="none" w:sz="0" w:space="0" w:color="auto"/>
              </w:divBdr>
              <w:divsChild>
                <w:div w:id="343821649">
                  <w:marLeft w:val="0"/>
                  <w:marRight w:val="0"/>
                  <w:marTop w:val="0"/>
                  <w:marBottom w:val="0"/>
                  <w:divBdr>
                    <w:top w:val="none" w:sz="0" w:space="0" w:color="auto"/>
                    <w:left w:val="none" w:sz="0" w:space="0" w:color="auto"/>
                    <w:bottom w:val="none" w:sz="0" w:space="0" w:color="auto"/>
                    <w:right w:val="none" w:sz="0" w:space="0" w:color="auto"/>
                  </w:divBdr>
                  <w:divsChild>
                    <w:div w:id="175342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8511816">
      <w:bodyDiv w:val="1"/>
      <w:marLeft w:val="0"/>
      <w:marRight w:val="0"/>
      <w:marTop w:val="0"/>
      <w:marBottom w:val="0"/>
      <w:divBdr>
        <w:top w:val="none" w:sz="0" w:space="0" w:color="auto"/>
        <w:left w:val="none" w:sz="0" w:space="0" w:color="auto"/>
        <w:bottom w:val="none" w:sz="0" w:space="0" w:color="auto"/>
        <w:right w:val="none" w:sz="0" w:space="0" w:color="auto"/>
      </w:divBdr>
      <w:divsChild>
        <w:div w:id="123426582">
          <w:marLeft w:val="0"/>
          <w:marRight w:val="0"/>
          <w:marTop w:val="0"/>
          <w:marBottom w:val="0"/>
          <w:divBdr>
            <w:top w:val="none" w:sz="0" w:space="0" w:color="auto"/>
            <w:left w:val="none" w:sz="0" w:space="0" w:color="auto"/>
            <w:bottom w:val="none" w:sz="0" w:space="0" w:color="auto"/>
            <w:right w:val="none" w:sz="0" w:space="0" w:color="auto"/>
          </w:divBdr>
          <w:divsChild>
            <w:div w:id="1993942165">
              <w:marLeft w:val="0"/>
              <w:marRight w:val="0"/>
              <w:marTop w:val="0"/>
              <w:marBottom w:val="0"/>
              <w:divBdr>
                <w:top w:val="none" w:sz="0" w:space="0" w:color="auto"/>
                <w:left w:val="none" w:sz="0" w:space="0" w:color="auto"/>
                <w:bottom w:val="none" w:sz="0" w:space="0" w:color="auto"/>
                <w:right w:val="none" w:sz="0" w:space="0" w:color="auto"/>
              </w:divBdr>
              <w:divsChild>
                <w:div w:id="204178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832957">
      <w:bodyDiv w:val="1"/>
      <w:marLeft w:val="0"/>
      <w:marRight w:val="0"/>
      <w:marTop w:val="0"/>
      <w:marBottom w:val="0"/>
      <w:divBdr>
        <w:top w:val="none" w:sz="0" w:space="0" w:color="auto"/>
        <w:left w:val="none" w:sz="0" w:space="0" w:color="auto"/>
        <w:bottom w:val="none" w:sz="0" w:space="0" w:color="auto"/>
        <w:right w:val="none" w:sz="0" w:space="0" w:color="auto"/>
      </w:divBdr>
      <w:divsChild>
        <w:div w:id="402874482">
          <w:marLeft w:val="0"/>
          <w:marRight w:val="0"/>
          <w:marTop w:val="0"/>
          <w:marBottom w:val="0"/>
          <w:divBdr>
            <w:top w:val="none" w:sz="0" w:space="0" w:color="auto"/>
            <w:left w:val="none" w:sz="0" w:space="0" w:color="auto"/>
            <w:bottom w:val="none" w:sz="0" w:space="0" w:color="auto"/>
            <w:right w:val="none" w:sz="0" w:space="0" w:color="auto"/>
          </w:divBdr>
          <w:divsChild>
            <w:div w:id="1987121754">
              <w:marLeft w:val="0"/>
              <w:marRight w:val="0"/>
              <w:marTop w:val="0"/>
              <w:marBottom w:val="0"/>
              <w:divBdr>
                <w:top w:val="none" w:sz="0" w:space="0" w:color="auto"/>
                <w:left w:val="none" w:sz="0" w:space="0" w:color="auto"/>
                <w:bottom w:val="none" w:sz="0" w:space="0" w:color="auto"/>
                <w:right w:val="none" w:sz="0" w:space="0" w:color="auto"/>
              </w:divBdr>
              <w:divsChild>
                <w:div w:id="640769247">
                  <w:marLeft w:val="0"/>
                  <w:marRight w:val="0"/>
                  <w:marTop w:val="0"/>
                  <w:marBottom w:val="0"/>
                  <w:divBdr>
                    <w:top w:val="none" w:sz="0" w:space="0" w:color="auto"/>
                    <w:left w:val="none" w:sz="0" w:space="0" w:color="auto"/>
                    <w:bottom w:val="none" w:sz="0" w:space="0" w:color="auto"/>
                    <w:right w:val="none" w:sz="0" w:space="0" w:color="auto"/>
                  </w:divBdr>
                  <w:divsChild>
                    <w:div w:id="19392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4180204">
      <w:bodyDiv w:val="1"/>
      <w:marLeft w:val="0"/>
      <w:marRight w:val="0"/>
      <w:marTop w:val="0"/>
      <w:marBottom w:val="0"/>
      <w:divBdr>
        <w:top w:val="none" w:sz="0" w:space="0" w:color="auto"/>
        <w:left w:val="none" w:sz="0" w:space="0" w:color="auto"/>
        <w:bottom w:val="none" w:sz="0" w:space="0" w:color="auto"/>
        <w:right w:val="none" w:sz="0" w:space="0" w:color="auto"/>
      </w:divBdr>
      <w:divsChild>
        <w:div w:id="1295217336">
          <w:marLeft w:val="0"/>
          <w:marRight w:val="0"/>
          <w:marTop w:val="0"/>
          <w:marBottom w:val="0"/>
          <w:divBdr>
            <w:top w:val="none" w:sz="0" w:space="0" w:color="auto"/>
            <w:left w:val="none" w:sz="0" w:space="0" w:color="auto"/>
            <w:bottom w:val="none" w:sz="0" w:space="0" w:color="auto"/>
            <w:right w:val="none" w:sz="0" w:space="0" w:color="auto"/>
          </w:divBdr>
          <w:divsChild>
            <w:div w:id="1246301363">
              <w:marLeft w:val="0"/>
              <w:marRight w:val="0"/>
              <w:marTop w:val="0"/>
              <w:marBottom w:val="0"/>
              <w:divBdr>
                <w:top w:val="none" w:sz="0" w:space="0" w:color="auto"/>
                <w:left w:val="none" w:sz="0" w:space="0" w:color="auto"/>
                <w:bottom w:val="none" w:sz="0" w:space="0" w:color="auto"/>
                <w:right w:val="none" w:sz="0" w:space="0" w:color="auto"/>
              </w:divBdr>
              <w:divsChild>
                <w:div w:id="460730483">
                  <w:marLeft w:val="0"/>
                  <w:marRight w:val="0"/>
                  <w:marTop w:val="0"/>
                  <w:marBottom w:val="0"/>
                  <w:divBdr>
                    <w:top w:val="none" w:sz="0" w:space="0" w:color="auto"/>
                    <w:left w:val="none" w:sz="0" w:space="0" w:color="auto"/>
                    <w:bottom w:val="none" w:sz="0" w:space="0" w:color="auto"/>
                    <w:right w:val="none" w:sz="0" w:space="0" w:color="auto"/>
                  </w:divBdr>
                  <w:divsChild>
                    <w:div w:id="131405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2555303">
      <w:bodyDiv w:val="1"/>
      <w:marLeft w:val="0"/>
      <w:marRight w:val="0"/>
      <w:marTop w:val="0"/>
      <w:marBottom w:val="0"/>
      <w:divBdr>
        <w:top w:val="none" w:sz="0" w:space="0" w:color="auto"/>
        <w:left w:val="none" w:sz="0" w:space="0" w:color="auto"/>
        <w:bottom w:val="none" w:sz="0" w:space="0" w:color="auto"/>
        <w:right w:val="none" w:sz="0" w:space="0" w:color="auto"/>
      </w:divBdr>
    </w:div>
    <w:div w:id="487477369">
      <w:bodyDiv w:val="1"/>
      <w:marLeft w:val="0"/>
      <w:marRight w:val="0"/>
      <w:marTop w:val="0"/>
      <w:marBottom w:val="0"/>
      <w:divBdr>
        <w:top w:val="none" w:sz="0" w:space="0" w:color="auto"/>
        <w:left w:val="none" w:sz="0" w:space="0" w:color="auto"/>
        <w:bottom w:val="none" w:sz="0" w:space="0" w:color="auto"/>
        <w:right w:val="none" w:sz="0" w:space="0" w:color="auto"/>
      </w:divBdr>
    </w:div>
    <w:div w:id="532962617">
      <w:bodyDiv w:val="1"/>
      <w:marLeft w:val="0"/>
      <w:marRight w:val="0"/>
      <w:marTop w:val="0"/>
      <w:marBottom w:val="0"/>
      <w:divBdr>
        <w:top w:val="none" w:sz="0" w:space="0" w:color="auto"/>
        <w:left w:val="none" w:sz="0" w:space="0" w:color="auto"/>
        <w:bottom w:val="none" w:sz="0" w:space="0" w:color="auto"/>
        <w:right w:val="none" w:sz="0" w:space="0" w:color="auto"/>
      </w:divBdr>
    </w:div>
    <w:div w:id="582757632">
      <w:bodyDiv w:val="1"/>
      <w:marLeft w:val="0"/>
      <w:marRight w:val="0"/>
      <w:marTop w:val="0"/>
      <w:marBottom w:val="0"/>
      <w:divBdr>
        <w:top w:val="none" w:sz="0" w:space="0" w:color="auto"/>
        <w:left w:val="none" w:sz="0" w:space="0" w:color="auto"/>
        <w:bottom w:val="none" w:sz="0" w:space="0" w:color="auto"/>
        <w:right w:val="none" w:sz="0" w:space="0" w:color="auto"/>
      </w:divBdr>
    </w:div>
    <w:div w:id="900792801">
      <w:bodyDiv w:val="1"/>
      <w:marLeft w:val="0"/>
      <w:marRight w:val="0"/>
      <w:marTop w:val="0"/>
      <w:marBottom w:val="0"/>
      <w:divBdr>
        <w:top w:val="none" w:sz="0" w:space="0" w:color="auto"/>
        <w:left w:val="none" w:sz="0" w:space="0" w:color="auto"/>
        <w:bottom w:val="none" w:sz="0" w:space="0" w:color="auto"/>
        <w:right w:val="none" w:sz="0" w:space="0" w:color="auto"/>
      </w:divBdr>
      <w:divsChild>
        <w:div w:id="1625237231">
          <w:marLeft w:val="0"/>
          <w:marRight w:val="0"/>
          <w:marTop w:val="0"/>
          <w:marBottom w:val="0"/>
          <w:divBdr>
            <w:top w:val="none" w:sz="0" w:space="0" w:color="auto"/>
            <w:left w:val="none" w:sz="0" w:space="0" w:color="auto"/>
            <w:bottom w:val="none" w:sz="0" w:space="0" w:color="auto"/>
            <w:right w:val="none" w:sz="0" w:space="0" w:color="auto"/>
          </w:divBdr>
          <w:divsChild>
            <w:div w:id="1689062263">
              <w:marLeft w:val="0"/>
              <w:marRight w:val="0"/>
              <w:marTop w:val="0"/>
              <w:marBottom w:val="0"/>
              <w:divBdr>
                <w:top w:val="none" w:sz="0" w:space="0" w:color="auto"/>
                <w:left w:val="none" w:sz="0" w:space="0" w:color="auto"/>
                <w:bottom w:val="none" w:sz="0" w:space="0" w:color="auto"/>
                <w:right w:val="none" w:sz="0" w:space="0" w:color="auto"/>
              </w:divBdr>
              <w:divsChild>
                <w:div w:id="1534073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0868982">
      <w:bodyDiv w:val="1"/>
      <w:marLeft w:val="0"/>
      <w:marRight w:val="0"/>
      <w:marTop w:val="0"/>
      <w:marBottom w:val="0"/>
      <w:divBdr>
        <w:top w:val="none" w:sz="0" w:space="0" w:color="auto"/>
        <w:left w:val="none" w:sz="0" w:space="0" w:color="auto"/>
        <w:bottom w:val="none" w:sz="0" w:space="0" w:color="auto"/>
        <w:right w:val="none" w:sz="0" w:space="0" w:color="auto"/>
      </w:divBdr>
    </w:div>
    <w:div w:id="1033994030">
      <w:bodyDiv w:val="1"/>
      <w:marLeft w:val="0"/>
      <w:marRight w:val="0"/>
      <w:marTop w:val="0"/>
      <w:marBottom w:val="0"/>
      <w:divBdr>
        <w:top w:val="none" w:sz="0" w:space="0" w:color="auto"/>
        <w:left w:val="none" w:sz="0" w:space="0" w:color="auto"/>
        <w:bottom w:val="none" w:sz="0" w:space="0" w:color="auto"/>
        <w:right w:val="none" w:sz="0" w:space="0" w:color="auto"/>
      </w:divBdr>
    </w:div>
    <w:div w:id="1170370520">
      <w:bodyDiv w:val="1"/>
      <w:marLeft w:val="0"/>
      <w:marRight w:val="0"/>
      <w:marTop w:val="0"/>
      <w:marBottom w:val="0"/>
      <w:divBdr>
        <w:top w:val="none" w:sz="0" w:space="0" w:color="auto"/>
        <w:left w:val="none" w:sz="0" w:space="0" w:color="auto"/>
        <w:bottom w:val="none" w:sz="0" w:space="0" w:color="auto"/>
        <w:right w:val="none" w:sz="0" w:space="0" w:color="auto"/>
      </w:divBdr>
      <w:divsChild>
        <w:div w:id="1373307666">
          <w:marLeft w:val="0"/>
          <w:marRight w:val="0"/>
          <w:marTop w:val="0"/>
          <w:marBottom w:val="0"/>
          <w:divBdr>
            <w:top w:val="none" w:sz="0" w:space="0" w:color="auto"/>
            <w:left w:val="none" w:sz="0" w:space="0" w:color="auto"/>
            <w:bottom w:val="none" w:sz="0" w:space="0" w:color="auto"/>
            <w:right w:val="none" w:sz="0" w:space="0" w:color="auto"/>
          </w:divBdr>
          <w:divsChild>
            <w:div w:id="654144405">
              <w:marLeft w:val="0"/>
              <w:marRight w:val="0"/>
              <w:marTop w:val="0"/>
              <w:marBottom w:val="0"/>
              <w:divBdr>
                <w:top w:val="none" w:sz="0" w:space="0" w:color="auto"/>
                <w:left w:val="none" w:sz="0" w:space="0" w:color="auto"/>
                <w:bottom w:val="none" w:sz="0" w:space="0" w:color="auto"/>
                <w:right w:val="none" w:sz="0" w:space="0" w:color="auto"/>
              </w:divBdr>
              <w:divsChild>
                <w:div w:id="1119105962">
                  <w:marLeft w:val="0"/>
                  <w:marRight w:val="0"/>
                  <w:marTop w:val="0"/>
                  <w:marBottom w:val="0"/>
                  <w:divBdr>
                    <w:top w:val="none" w:sz="0" w:space="0" w:color="auto"/>
                    <w:left w:val="none" w:sz="0" w:space="0" w:color="auto"/>
                    <w:bottom w:val="none" w:sz="0" w:space="0" w:color="auto"/>
                    <w:right w:val="none" w:sz="0" w:space="0" w:color="auto"/>
                  </w:divBdr>
                  <w:divsChild>
                    <w:div w:id="2033220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494188">
      <w:bodyDiv w:val="1"/>
      <w:marLeft w:val="0"/>
      <w:marRight w:val="0"/>
      <w:marTop w:val="0"/>
      <w:marBottom w:val="0"/>
      <w:divBdr>
        <w:top w:val="none" w:sz="0" w:space="0" w:color="auto"/>
        <w:left w:val="none" w:sz="0" w:space="0" w:color="auto"/>
        <w:bottom w:val="none" w:sz="0" w:space="0" w:color="auto"/>
        <w:right w:val="none" w:sz="0" w:space="0" w:color="auto"/>
      </w:divBdr>
    </w:div>
    <w:div w:id="1305743444">
      <w:bodyDiv w:val="1"/>
      <w:marLeft w:val="0"/>
      <w:marRight w:val="0"/>
      <w:marTop w:val="0"/>
      <w:marBottom w:val="0"/>
      <w:divBdr>
        <w:top w:val="none" w:sz="0" w:space="0" w:color="auto"/>
        <w:left w:val="none" w:sz="0" w:space="0" w:color="auto"/>
        <w:bottom w:val="none" w:sz="0" w:space="0" w:color="auto"/>
        <w:right w:val="none" w:sz="0" w:space="0" w:color="auto"/>
      </w:divBdr>
      <w:divsChild>
        <w:div w:id="877933106">
          <w:marLeft w:val="0"/>
          <w:marRight w:val="0"/>
          <w:marTop w:val="0"/>
          <w:marBottom w:val="0"/>
          <w:divBdr>
            <w:top w:val="none" w:sz="0" w:space="0" w:color="auto"/>
            <w:left w:val="none" w:sz="0" w:space="0" w:color="auto"/>
            <w:bottom w:val="none" w:sz="0" w:space="0" w:color="auto"/>
            <w:right w:val="none" w:sz="0" w:space="0" w:color="auto"/>
          </w:divBdr>
          <w:divsChild>
            <w:div w:id="1369598451">
              <w:marLeft w:val="0"/>
              <w:marRight w:val="0"/>
              <w:marTop w:val="0"/>
              <w:marBottom w:val="0"/>
              <w:divBdr>
                <w:top w:val="none" w:sz="0" w:space="0" w:color="auto"/>
                <w:left w:val="none" w:sz="0" w:space="0" w:color="auto"/>
                <w:bottom w:val="none" w:sz="0" w:space="0" w:color="auto"/>
                <w:right w:val="none" w:sz="0" w:space="0" w:color="auto"/>
              </w:divBdr>
              <w:divsChild>
                <w:div w:id="668754746">
                  <w:marLeft w:val="0"/>
                  <w:marRight w:val="0"/>
                  <w:marTop w:val="0"/>
                  <w:marBottom w:val="0"/>
                  <w:divBdr>
                    <w:top w:val="none" w:sz="0" w:space="0" w:color="auto"/>
                    <w:left w:val="none" w:sz="0" w:space="0" w:color="auto"/>
                    <w:bottom w:val="none" w:sz="0" w:space="0" w:color="auto"/>
                    <w:right w:val="none" w:sz="0" w:space="0" w:color="auto"/>
                  </w:divBdr>
                  <w:divsChild>
                    <w:div w:id="2418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5284027">
      <w:bodyDiv w:val="1"/>
      <w:marLeft w:val="0"/>
      <w:marRight w:val="0"/>
      <w:marTop w:val="0"/>
      <w:marBottom w:val="0"/>
      <w:divBdr>
        <w:top w:val="none" w:sz="0" w:space="0" w:color="auto"/>
        <w:left w:val="none" w:sz="0" w:space="0" w:color="auto"/>
        <w:bottom w:val="none" w:sz="0" w:space="0" w:color="auto"/>
        <w:right w:val="none" w:sz="0" w:space="0" w:color="auto"/>
      </w:divBdr>
    </w:div>
    <w:div w:id="1416433870">
      <w:bodyDiv w:val="1"/>
      <w:marLeft w:val="0"/>
      <w:marRight w:val="0"/>
      <w:marTop w:val="0"/>
      <w:marBottom w:val="0"/>
      <w:divBdr>
        <w:top w:val="none" w:sz="0" w:space="0" w:color="auto"/>
        <w:left w:val="none" w:sz="0" w:space="0" w:color="auto"/>
        <w:bottom w:val="none" w:sz="0" w:space="0" w:color="auto"/>
        <w:right w:val="none" w:sz="0" w:space="0" w:color="auto"/>
      </w:divBdr>
      <w:divsChild>
        <w:div w:id="758869866">
          <w:marLeft w:val="0"/>
          <w:marRight w:val="0"/>
          <w:marTop w:val="0"/>
          <w:marBottom w:val="0"/>
          <w:divBdr>
            <w:top w:val="none" w:sz="0" w:space="0" w:color="auto"/>
            <w:left w:val="none" w:sz="0" w:space="0" w:color="auto"/>
            <w:bottom w:val="none" w:sz="0" w:space="0" w:color="auto"/>
            <w:right w:val="none" w:sz="0" w:space="0" w:color="auto"/>
          </w:divBdr>
          <w:divsChild>
            <w:div w:id="839084107">
              <w:marLeft w:val="0"/>
              <w:marRight w:val="0"/>
              <w:marTop w:val="0"/>
              <w:marBottom w:val="0"/>
              <w:divBdr>
                <w:top w:val="none" w:sz="0" w:space="0" w:color="auto"/>
                <w:left w:val="none" w:sz="0" w:space="0" w:color="auto"/>
                <w:bottom w:val="none" w:sz="0" w:space="0" w:color="auto"/>
                <w:right w:val="none" w:sz="0" w:space="0" w:color="auto"/>
              </w:divBdr>
              <w:divsChild>
                <w:div w:id="46512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840042">
      <w:bodyDiv w:val="1"/>
      <w:marLeft w:val="0"/>
      <w:marRight w:val="0"/>
      <w:marTop w:val="0"/>
      <w:marBottom w:val="0"/>
      <w:divBdr>
        <w:top w:val="none" w:sz="0" w:space="0" w:color="auto"/>
        <w:left w:val="none" w:sz="0" w:space="0" w:color="auto"/>
        <w:bottom w:val="none" w:sz="0" w:space="0" w:color="auto"/>
        <w:right w:val="none" w:sz="0" w:space="0" w:color="auto"/>
      </w:divBdr>
      <w:divsChild>
        <w:div w:id="227157878">
          <w:marLeft w:val="0"/>
          <w:marRight w:val="0"/>
          <w:marTop w:val="0"/>
          <w:marBottom w:val="0"/>
          <w:divBdr>
            <w:top w:val="none" w:sz="0" w:space="0" w:color="auto"/>
            <w:left w:val="none" w:sz="0" w:space="0" w:color="auto"/>
            <w:bottom w:val="none" w:sz="0" w:space="0" w:color="auto"/>
            <w:right w:val="none" w:sz="0" w:space="0" w:color="auto"/>
          </w:divBdr>
          <w:divsChild>
            <w:div w:id="614945938">
              <w:marLeft w:val="0"/>
              <w:marRight w:val="0"/>
              <w:marTop w:val="0"/>
              <w:marBottom w:val="0"/>
              <w:divBdr>
                <w:top w:val="none" w:sz="0" w:space="0" w:color="auto"/>
                <w:left w:val="none" w:sz="0" w:space="0" w:color="auto"/>
                <w:bottom w:val="none" w:sz="0" w:space="0" w:color="auto"/>
                <w:right w:val="none" w:sz="0" w:space="0" w:color="auto"/>
              </w:divBdr>
              <w:divsChild>
                <w:div w:id="1513183689">
                  <w:marLeft w:val="0"/>
                  <w:marRight w:val="0"/>
                  <w:marTop w:val="0"/>
                  <w:marBottom w:val="0"/>
                  <w:divBdr>
                    <w:top w:val="none" w:sz="0" w:space="0" w:color="auto"/>
                    <w:left w:val="none" w:sz="0" w:space="0" w:color="auto"/>
                    <w:bottom w:val="none" w:sz="0" w:space="0" w:color="auto"/>
                    <w:right w:val="none" w:sz="0" w:space="0" w:color="auto"/>
                  </w:divBdr>
                  <w:divsChild>
                    <w:div w:id="1379354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9775062">
      <w:bodyDiv w:val="1"/>
      <w:marLeft w:val="0"/>
      <w:marRight w:val="0"/>
      <w:marTop w:val="0"/>
      <w:marBottom w:val="0"/>
      <w:divBdr>
        <w:top w:val="none" w:sz="0" w:space="0" w:color="auto"/>
        <w:left w:val="none" w:sz="0" w:space="0" w:color="auto"/>
        <w:bottom w:val="none" w:sz="0" w:space="0" w:color="auto"/>
        <w:right w:val="none" w:sz="0" w:space="0" w:color="auto"/>
      </w:divBdr>
    </w:div>
    <w:div w:id="1625693428">
      <w:bodyDiv w:val="1"/>
      <w:marLeft w:val="0"/>
      <w:marRight w:val="0"/>
      <w:marTop w:val="0"/>
      <w:marBottom w:val="0"/>
      <w:divBdr>
        <w:top w:val="none" w:sz="0" w:space="0" w:color="auto"/>
        <w:left w:val="none" w:sz="0" w:space="0" w:color="auto"/>
        <w:bottom w:val="none" w:sz="0" w:space="0" w:color="auto"/>
        <w:right w:val="none" w:sz="0" w:space="0" w:color="auto"/>
      </w:divBdr>
      <w:divsChild>
        <w:div w:id="1572276757">
          <w:marLeft w:val="0"/>
          <w:marRight w:val="0"/>
          <w:marTop w:val="0"/>
          <w:marBottom w:val="0"/>
          <w:divBdr>
            <w:top w:val="none" w:sz="0" w:space="0" w:color="auto"/>
            <w:left w:val="none" w:sz="0" w:space="0" w:color="auto"/>
            <w:bottom w:val="none" w:sz="0" w:space="0" w:color="auto"/>
            <w:right w:val="none" w:sz="0" w:space="0" w:color="auto"/>
          </w:divBdr>
          <w:divsChild>
            <w:div w:id="1709406145">
              <w:marLeft w:val="0"/>
              <w:marRight w:val="0"/>
              <w:marTop w:val="0"/>
              <w:marBottom w:val="0"/>
              <w:divBdr>
                <w:top w:val="none" w:sz="0" w:space="0" w:color="auto"/>
                <w:left w:val="none" w:sz="0" w:space="0" w:color="auto"/>
                <w:bottom w:val="none" w:sz="0" w:space="0" w:color="auto"/>
                <w:right w:val="none" w:sz="0" w:space="0" w:color="auto"/>
              </w:divBdr>
              <w:divsChild>
                <w:div w:id="710960481">
                  <w:marLeft w:val="0"/>
                  <w:marRight w:val="0"/>
                  <w:marTop w:val="0"/>
                  <w:marBottom w:val="0"/>
                  <w:divBdr>
                    <w:top w:val="none" w:sz="0" w:space="0" w:color="auto"/>
                    <w:left w:val="none" w:sz="0" w:space="0" w:color="auto"/>
                    <w:bottom w:val="none" w:sz="0" w:space="0" w:color="auto"/>
                    <w:right w:val="none" w:sz="0" w:space="0" w:color="auto"/>
                  </w:divBdr>
                  <w:divsChild>
                    <w:div w:id="10677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5498848">
      <w:bodyDiv w:val="1"/>
      <w:marLeft w:val="0"/>
      <w:marRight w:val="0"/>
      <w:marTop w:val="0"/>
      <w:marBottom w:val="0"/>
      <w:divBdr>
        <w:top w:val="none" w:sz="0" w:space="0" w:color="auto"/>
        <w:left w:val="none" w:sz="0" w:space="0" w:color="auto"/>
        <w:bottom w:val="none" w:sz="0" w:space="0" w:color="auto"/>
        <w:right w:val="none" w:sz="0" w:space="0" w:color="auto"/>
      </w:divBdr>
    </w:div>
    <w:div w:id="1705131901">
      <w:bodyDiv w:val="1"/>
      <w:marLeft w:val="0"/>
      <w:marRight w:val="0"/>
      <w:marTop w:val="0"/>
      <w:marBottom w:val="0"/>
      <w:divBdr>
        <w:top w:val="none" w:sz="0" w:space="0" w:color="auto"/>
        <w:left w:val="none" w:sz="0" w:space="0" w:color="auto"/>
        <w:bottom w:val="none" w:sz="0" w:space="0" w:color="auto"/>
        <w:right w:val="none" w:sz="0" w:space="0" w:color="auto"/>
      </w:divBdr>
      <w:divsChild>
        <w:div w:id="1626156284">
          <w:marLeft w:val="0"/>
          <w:marRight w:val="0"/>
          <w:marTop w:val="0"/>
          <w:marBottom w:val="0"/>
          <w:divBdr>
            <w:top w:val="none" w:sz="0" w:space="0" w:color="auto"/>
            <w:left w:val="none" w:sz="0" w:space="0" w:color="auto"/>
            <w:bottom w:val="none" w:sz="0" w:space="0" w:color="auto"/>
            <w:right w:val="none" w:sz="0" w:space="0" w:color="auto"/>
          </w:divBdr>
          <w:divsChild>
            <w:div w:id="2029137562">
              <w:marLeft w:val="0"/>
              <w:marRight w:val="0"/>
              <w:marTop w:val="0"/>
              <w:marBottom w:val="0"/>
              <w:divBdr>
                <w:top w:val="none" w:sz="0" w:space="0" w:color="auto"/>
                <w:left w:val="none" w:sz="0" w:space="0" w:color="auto"/>
                <w:bottom w:val="none" w:sz="0" w:space="0" w:color="auto"/>
                <w:right w:val="none" w:sz="0" w:space="0" w:color="auto"/>
              </w:divBdr>
              <w:divsChild>
                <w:div w:id="281151762">
                  <w:marLeft w:val="0"/>
                  <w:marRight w:val="0"/>
                  <w:marTop w:val="0"/>
                  <w:marBottom w:val="0"/>
                  <w:divBdr>
                    <w:top w:val="none" w:sz="0" w:space="0" w:color="auto"/>
                    <w:left w:val="none" w:sz="0" w:space="0" w:color="auto"/>
                    <w:bottom w:val="none" w:sz="0" w:space="0" w:color="auto"/>
                    <w:right w:val="none" w:sz="0" w:space="0" w:color="auto"/>
                  </w:divBdr>
                  <w:divsChild>
                    <w:div w:id="1632859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878661">
      <w:bodyDiv w:val="1"/>
      <w:marLeft w:val="0"/>
      <w:marRight w:val="0"/>
      <w:marTop w:val="0"/>
      <w:marBottom w:val="0"/>
      <w:divBdr>
        <w:top w:val="none" w:sz="0" w:space="0" w:color="auto"/>
        <w:left w:val="none" w:sz="0" w:space="0" w:color="auto"/>
        <w:bottom w:val="none" w:sz="0" w:space="0" w:color="auto"/>
        <w:right w:val="none" w:sz="0" w:space="0" w:color="auto"/>
      </w:divBdr>
      <w:divsChild>
        <w:div w:id="1177572828">
          <w:marLeft w:val="0"/>
          <w:marRight w:val="0"/>
          <w:marTop w:val="0"/>
          <w:marBottom w:val="0"/>
          <w:divBdr>
            <w:top w:val="none" w:sz="0" w:space="0" w:color="auto"/>
            <w:left w:val="none" w:sz="0" w:space="0" w:color="auto"/>
            <w:bottom w:val="none" w:sz="0" w:space="0" w:color="auto"/>
            <w:right w:val="none" w:sz="0" w:space="0" w:color="auto"/>
          </w:divBdr>
          <w:divsChild>
            <w:div w:id="722604045">
              <w:marLeft w:val="0"/>
              <w:marRight w:val="0"/>
              <w:marTop w:val="0"/>
              <w:marBottom w:val="0"/>
              <w:divBdr>
                <w:top w:val="none" w:sz="0" w:space="0" w:color="auto"/>
                <w:left w:val="none" w:sz="0" w:space="0" w:color="auto"/>
                <w:bottom w:val="none" w:sz="0" w:space="0" w:color="auto"/>
                <w:right w:val="none" w:sz="0" w:space="0" w:color="auto"/>
              </w:divBdr>
              <w:divsChild>
                <w:div w:id="169870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848197">
      <w:bodyDiv w:val="1"/>
      <w:marLeft w:val="0"/>
      <w:marRight w:val="0"/>
      <w:marTop w:val="0"/>
      <w:marBottom w:val="0"/>
      <w:divBdr>
        <w:top w:val="none" w:sz="0" w:space="0" w:color="auto"/>
        <w:left w:val="none" w:sz="0" w:space="0" w:color="auto"/>
        <w:bottom w:val="none" w:sz="0" w:space="0" w:color="auto"/>
        <w:right w:val="none" w:sz="0" w:space="0" w:color="auto"/>
      </w:divBdr>
    </w:div>
    <w:div w:id="2015451901">
      <w:bodyDiv w:val="1"/>
      <w:marLeft w:val="0"/>
      <w:marRight w:val="0"/>
      <w:marTop w:val="0"/>
      <w:marBottom w:val="0"/>
      <w:divBdr>
        <w:top w:val="none" w:sz="0" w:space="0" w:color="auto"/>
        <w:left w:val="none" w:sz="0" w:space="0" w:color="auto"/>
        <w:bottom w:val="none" w:sz="0" w:space="0" w:color="auto"/>
        <w:right w:val="none" w:sz="0" w:space="0" w:color="auto"/>
      </w:divBdr>
      <w:divsChild>
        <w:div w:id="897864950">
          <w:marLeft w:val="0"/>
          <w:marRight w:val="0"/>
          <w:marTop w:val="0"/>
          <w:marBottom w:val="0"/>
          <w:divBdr>
            <w:top w:val="none" w:sz="0" w:space="0" w:color="auto"/>
            <w:left w:val="none" w:sz="0" w:space="0" w:color="auto"/>
            <w:bottom w:val="none" w:sz="0" w:space="0" w:color="auto"/>
            <w:right w:val="none" w:sz="0" w:space="0" w:color="auto"/>
          </w:divBdr>
          <w:divsChild>
            <w:div w:id="912424203">
              <w:marLeft w:val="0"/>
              <w:marRight w:val="0"/>
              <w:marTop w:val="0"/>
              <w:marBottom w:val="0"/>
              <w:divBdr>
                <w:top w:val="none" w:sz="0" w:space="0" w:color="auto"/>
                <w:left w:val="none" w:sz="0" w:space="0" w:color="auto"/>
                <w:bottom w:val="none" w:sz="0" w:space="0" w:color="auto"/>
                <w:right w:val="none" w:sz="0" w:space="0" w:color="auto"/>
              </w:divBdr>
              <w:divsChild>
                <w:div w:id="1304233972">
                  <w:marLeft w:val="0"/>
                  <w:marRight w:val="0"/>
                  <w:marTop w:val="0"/>
                  <w:marBottom w:val="0"/>
                  <w:divBdr>
                    <w:top w:val="none" w:sz="0" w:space="0" w:color="auto"/>
                    <w:left w:val="none" w:sz="0" w:space="0" w:color="auto"/>
                    <w:bottom w:val="none" w:sz="0" w:space="0" w:color="auto"/>
                    <w:right w:val="none" w:sz="0" w:space="0" w:color="auto"/>
                  </w:divBdr>
                  <w:divsChild>
                    <w:div w:id="12886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3208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hyperlink" Target="https://proctorio.com/about/privacy"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proctorio.com/system-requirements"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s://cdn.proctorio.com/guides/generic/test-taker/getting-started.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footer" Target="footer1.xml"/><Relationship Id="rId19" Type="http://schemas.openxmlformats.org/officeDocument/2006/relationships/hyperlink" Target="https://proctorio.com/about/data-security"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MHE Brand Colours">
      <a:dk1>
        <a:srgbClr val="000000"/>
      </a:dk1>
      <a:lt1>
        <a:srgbClr val="FFFFFF"/>
      </a:lt1>
      <a:dk2>
        <a:srgbClr val="44546A"/>
      </a:dk2>
      <a:lt2>
        <a:srgbClr val="E7E6E6"/>
      </a:lt2>
      <a:accent1>
        <a:srgbClr val="E21A23"/>
      </a:accent1>
      <a:accent2>
        <a:srgbClr val="79C1AC"/>
      </a:accent2>
      <a:accent3>
        <a:srgbClr val="38858E"/>
      </a:accent3>
      <a:accent4>
        <a:srgbClr val="7D2049"/>
      </a:accent4>
      <a:accent5>
        <a:srgbClr val="F37920"/>
      </a:accent5>
      <a:accent6>
        <a:srgbClr val="F16659"/>
      </a:accent6>
      <a:hlink>
        <a:srgbClr val="452445"/>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CE770B02-183F-4B34-9339-B0F4DC088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8</Pages>
  <Words>1459</Words>
  <Characters>8320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Demoe, David</dc:creator>
  <cp:keywords/>
  <dc:description/>
  <cp:lastModifiedBy>Reed, Amy</cp:lastModifiedBy>
  <cp:revision>3</cp:revision>
  <cp:lastPrinted>2018-08-03T14:44:00Z</cp:lastPrinted>
  <dcterms:created xsi:type="dcterms:W3CDTF">2020-07-30T11:49:00Z</dcterms:created>
  <dcterms:modified xsi:type="dcterms:W3CDTF">2020-07-31T20:18:00Z</dcterms:modified>
</cp:coreProperties>
</file>