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A1E4" w14:textId="77777777" w:rsidR="00155881" w:rsidRDefault="00155881" w:rsidP="00815435"/>
    <w:p w14:paraId="7AF9F7B0" w14:textId="50DF73D2" w:rsidR="00C124ED" w:rsidRPr="00716AED" w:rsidRDefault="00C00789" w:rsidP="00716AED">
      <w:pPr>
        <w:jc w:val="center"/>
        <w:rPr>
          <w:b/>
          <w:bCs/>
          <w:sz w:val="32"/>
          <w:szCs w:val="32"/>
        </w:rPr>
      </w:pPr>
      <w:r w:rsidRPr="00A56E34">
        <w:rPr>
          <w:b/>
          <w:bCs/>
          <w:sz w:val="32"/>
          <w:szCs w:val="32"/>
        </w:rPr>
        <w:t xml:space="preserve">AEM </w:t>
      </w:r>
      <w:r w:rsidR="00F3352C">
        <w:rPr>
          <w:b/>
          <w:bCs/>
          <w:sz w:val="32"/>
          <w:szCs w:val="32"/>
        </w:rPr>
        <w:t>Research</w:t>
      </w:r>
      <w:r w:rsidRPr="00A56E34">
        <w:rPr>
          <w:b/>
          <w:bCs/>
          <w:sz w:val="32"/>
          <w:szCs w:val="32"/>
        </w:rPr>
        <w:t xml:space="preserve"> Authoring</w:t>
      </w:r>
      <w:r w:rsidR="00A56E34" w:rsidRPr="00A56E34">
        <w:rPr>
          <w:b/>
          <w:bCs/>
          <w:sz w:val="32"/>
          <w:szCs w:val="32"/>
        </w:rPr>
        <w:t xml:space="preserve"> Toolkit: Content Gathering Guidelines</w:t>
      </w:r>
    </w:p>
    <w:p w14:paraId="023CFD87" w14:textId="097FD72F" w:rsidR="00C124ED" w:rsidRPr="00C124ED" w:rsidRDefault="00C124ED" w:rsidP="00C124ED">
      <w:r w:rsidRPr="00C124ED">
        <w:t xml:space="preserve">Before creating your </w:t>
      </w:r>
      <w:r w:rsidR="00F3352C">
        <w:t>research</w:t>
      </w:r>
      <w:r w:rsidR="00901BAB">
        <w:t xml:space="preserve"> </w:t>
      </w:r>
      <w:r w:rsidRPr="00C124ED">
        <w:t xml:space="preserve">post in AEM, start by gathering content based on the required fields outlined below. This preparation will streamline your authoring process and help ensure consistency across all </w:t>
      </w:r>
      <w:r w:rsidR="00F3352C">
        <w:t xml:space="preserve">research </w:t>
      </w:r>
      <w:r w:rsidRPr="00C124ED">
        <w:t>posts.</w:t>
      </w:r>
    </w:p>
    <w:p w14:paraId="168DCEBF" w14:textId="51441D32" w:rsidR="00ED6261" w:rsidRDefault="00C124ED" w:rsidP="00C124ED">
      <w:r w:rsidRPr="00C124ED">
        <w:t xml:space="preserve">There </w:t>
      </w:r>
      <w:r w:rsidR="00F3352C">
        <w:t>is one type of research</w:t>
      </w:r>
      <w:r w:rsidRPr="00C124ED">
        <w:t xml:space="preserve"> template</w:t>
      </w:r>
      <w:r w:rsidR="00901BAB">
        <w:t xml:space="preserve"> </w:t>
      </w:r>
      <w:r w:rsidRPr="00C124ED">
        <w:t>available in AEM, plus a dedicated template for Author</w:t>
      </w:r>
      <w:r w:rsidR="008161F4">
        <w:t xml:space="preserve"> Bios</w:t>
      </w:r>
      <w:r w:rsidRPr="00C124ED">
        <w:t xml:space="preserve">. </w:t>
      </w:r>
    </w:p>
    <w:p w14:paraId="3A926042" w14:textId="56FE8DE1" w:rsidR="00716AED" w:rsidRDefault="00716AED" w:rsidP="00C124ED">
      <w:r w:rsidRPr="00B21470">
        <w:t>Each template has its own layout and fields tailored to the media type, so selecting the right one from the start helps ensure proper formatting and user experience.</w:t>
      </w:r>
    </w:p>
    <w:p w14:paraId="5DA887C1" w14:textId="77777777" w:rsidR="00280273" w:rsidRDefault="00280273" w:rsidP="00C124ED"/>
    <w:p w14:paraId="7FBC5970" w14:textId="77777777" w:rsidR="00821F55" w:rsidRPr="00280273" w:rsidRDefault="00821F55" w:rsidP="00B21470">
      <w:pPr>
        <w:rPr>
          <w:b/>
          <w:bCs/>
          <w:sz w:val="24"/>
          <w:szCs w:val="24"/>
        </w:rPr>
      </w:pPr>
      <w:r w:rsidRPr="00280273">
        <w:rPr>
          <w:b/>
          <w:bCs/>
          <w:sz w:val="24"/>
          <w:szCs w:val="24"/>
        </w:rPr>
        <w:t>Get Started: Choose a Template Type to Jump to the Corresponding Content Gathering Guide</w:t>
      </w:r>
    </w:p>
    <w:p w14:paraId="28B463D7" w14:textId="38E2753E" w:rsidR="00B21470" w:rsidRPr="00B21470" w:rsidRDefault="00B21470" w:rsidP="00821F55">
      <w:pPr>
        <w:spacing w:after="0"/>
        <w:rPr>
          <w:b/>
          <w:bCs/>
          <w:sz w:val="24"/>
          <w:szCs w:val="24"/>
        </w:rPr>
      </w:pPr>
      <w:r w:rsidRPr="00B21470">
        <w:rPr>
          <w:b/>
          <w:bCs/>
          <w:sz w:val="24"/>
          <w:szCs w:val="24"/>
        </w:rPr>
        <w:t xml:space="preserve">1. </w:t>
      </w:r>
      <w:hyperlink w:anchor="Article" w:history="1">
        <w:r w:rsidR="005B33A7">
          <w:rPr>
            <w:rStyle w:val="Hyperlink"/>
            <w:b/>
            <w:bCs/>
            <w:sz w:val="24"/>
            <w:szCs w:val="24"/>
          </w:rPr>
          <w:t xml:space="preserve">Research Report </w:t>
        </w:r>
      </w:hyperlink>
    </w:p>
    <w:p w14:paraId="2B66F996" w14:textId="72BC1475" w:rsidR="00B21470" w:rsidRPr="00B21470" w:rsidRDefault="00B21470" w:rsidP="00730549">
      <w:pPr>
        <w:numPr>
          <w:ilvl w:val="0"/>
          <w:numId w:val="6"/>
        </w:numPr>
        <w:spacing w:after="0" w:line="240" w:lineRule="auto"/>
      </w:pPr>
      <w:r w:rsidRPr="00B21470">
        <w:rPr>
          <w:b/>
          <w:bCs/>
        </w:rPr>
        <w:t>Best for:</w:t>
      </w:r>
      <w:r w:rsidRPr="00B21470">
        <w:t xml:space="preserve"> </w:t>
      </w:r>
      <w:r w:rsidR="007217F8">
        <w:t xml:space="preserve">reports that have either an external link or </w:t>
      </w:r>
      <w:r w:rsidR="006148FE">
        <w:t>hosted PDF.</w:t>
      </w:r>
    </w:p>
    <w:p w14:paraId="2881B819" w14:textId="058A0B13" w:rsidR="00B21470" w:rsidRPr="00B21470" w:rsidRDefault="00B21470" w:rsidP="00730549">
      <w:pPr>
        <w:numPr>
          <w:ilvl w:val="0"/>
          <w:numId w:val="6"/>
        </w:numPr>
        <w:spacing w:after="0" w:line="240" w:lineRule="auto"/>
      </w:pPr>
      <w:r w:rsidRPr="00B21470">
        <w:rPr>
          <w:b/>
          <w:bCs/>
        </w:rPr>
        <w:t>Includes:</w:t>
      </w:r>
      <w:r w:rsidRPr="00B21470">
        <w:t xml:space="preserve"> Text body, </w:t>
      </w:r>
      <w:r w:rsidR="006148FE">
        <w:t xml:space="preserve">PDF Viewer, </w:t>
      </w:r>
    </w:p>
    <w:p w14:paraId="1380714C" w14:textId="6182D93A" w:rsidR="00B21470" w:rsidRPr="00B21470" w:rsidRDefault="00B21470" w:rsidP="00730549">
      <w:pPr>
        <w:numPr>
          <w:ilvl w:val="0"/>
          <w:numId w:val="6"/>
        </w:numPr>
        <w:spacing w:line="240" w:lineRule="auto"/>
      </w:pPr>
      <w:r w:rsidRPr="00B21470">
        <w:t xml:space="preserve">Ideal for </w:t>
      </w:r>
      <w:r w:rsidR="003408B4">
        <w:t xml:space="preserve">sharing </w:t>
      </w:r>
      <w:r w:rsidR="00F20A2E">
        <w:t xml:space="preserve">research reports via a PDF we own or </w:t>
      </w:r>
      <w:proofErr w:type="gramStart"/>
      <w:r w:rsidR="00F20A2E">
        <w:t>linking</w:t>
      </w:r>
      <w:proofErr w:type="gramEnd"/>
      <w:r w:rsidR="00F20A2E">
        <w:t xml:space="preserve"> to external </w:t>
      </w:r>
      <w:r w:rsidR="001A243C">
        <w:t xml:space="preserve">research websites. </w:t>
      </w:r>
    </w:p>
    <w:p w14:paraId="3094F6DC" w14:textId="6D538CA3" w:rsidR="00971777" w:rsidRPr="004B1A25" w:rsidRDefault="00DF2EF0" w:rsidP="00716AE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71777" w:rsidRPr="004B1A25">
        <w:rPr>
          <w:b/>
          <w:bCs/>
          <w:sz w:val="24"/>
          <w:szCs w:val="24"/>
        </w:rPr>
        <w:t xml:space="preserve">. </w:t>
      </w:r>
      <w:hyperlink w:anchor="Bio" w:history="1">
        <w:r w:rsidR="00971777" w:rsidRPr="004B1A25">
          <w:rPr>
            <w:rStyle w:val="Hyperlink"/>
            <w:b/>
            <w:bCs/>
            <w:sz w:val="24"/>
            <w:szCs w:val="24"/>
          </w:rPr>
          <w:t>Author Bio</w:t>
        </w:r>
      </w:hyperlink>
    </w:p>
    <w:p w14:paraId="1BB4B732" w14:textId="07228F73" w:rsidR="00971777" w:rsidRPr="00B21470" w:rsidRDefault="00971777" w:rsidP="00730549">
      <w:pPr>
        <w:numPr>
          <w:ilvl w:val="0"/>
          <w:numId w:val="9"/>
        </w:numPr>
        <w:spacing w:after="0"/>
      </w:pPr>
      <w:r w:rsidRPr="00B21470">
        <w:rPr>
          <w:b/>
          <w:bCs/>
        </w:rPr>
        <w:t>Best for:</w:t>
      </w:r>
      <w:r w:rsidRPr="00B21470">
        <w:t xml:space="preserve"> </w:t>
      </w:r>
      <w:r w:rsidR="00D3345C">
        <w:t xml:space="preserve">Creating a reusable bio </w:t>
      </w:r>
      <w:proofErr w:type="spellStart"/>
      <w:r w:rsidR="00D3345C">
        <w:t>snipit</w:t>
      </w:r>
      <w:proofErr w:type="spellEnd"/>
      <w:r w:rsidR="00D3345C">
        <w:t xml:space="preserve"> with image and text</w:t>
      </w:r>
    </w:p>
    <w:p w14:paraId="0AEB37CF" w14:textId="5E219284" w:rsidR="00A00DBC" w:rsidRDefault="00A83B44" w:rsidP="00730549">
      <w:pPr>
        <w:numPr>
          <w:ilvl w:val="0"/>
          <w:numId w:val="9"/>
        </w:numPr>
        <w:spacing w:after="0"/>
      </w:pPr>
      <w:r>
        <w:rPr>
          <w:b/>
          <w:bCs/>
        </w:rPr>
        <w:t>Note</w:t>
      </w:r>
      <w:r w:rsidR="00971777" w:rsidRPr="00B21470">
        <w:rPr>
          <w:b/>
          <w:bCs/>
        </w:rPr>
        <w:t>:</w:t>
      </w:r>
      <w:r w:rsidR="00971777" w:rsidRPr="00B21470">
        <w:t xml:space="preserve"> </w:t>
      </w:r>
      <w:r w:rsidRPr="00C124ED">
        <w:t>Do not duplicate existing authors in AEM.</w:t>
      </w:r>
      <w:r w:rsidR="005827DD">
        <w:t xml:space="preserve"> Only</w:t>
      </w:r>
      <w:r w:rsidR="005827DD" w:rsidRPr="00C124ED">
        <w:t xml:space="preserve"> create a new Author </w:t>
      </w:r>
      <w:r w:rsidR="005827DD">
        <w:t xml:space="preserve">Bio </w:t>
      </w:r>
      <w:r w:rsidR="005827DD" w:rsidRPr="00C124ED">
        <w:t xml:space="preserve">when </w:t>
      </w:r>
      <w:r w:rsidR="009E7526">
        <w:t>one does not yet exist</w:t>
      </w:r>
    </w:p>
    <w:p w14:paraId="6D076E81" w14:textId="77777777" w:rsidR="00963D3A" w:rsidRDefault="00963D3A" w:rsidP="00C124ED"/>
    <w:p w14:paraId="6932F70B" w14:textId="77777777" w:rsidR="00963D3A" w:rsidRDefault="00963D3A" w:rsidP="00C124ED"/>
    <w:p w14:paraId="3724CF1F" w14:textId="77777777" w:rsidR="003A06AD" w:rsidRDefault="003A06AD" w:rsidP="00C124ED">
      <w:pPr>
        <w:rPr>
          <w:b/>
          <w:bCs/>
        </w:rPr>
      </w:pPr>
    </w:p>
    <w:p w14:paraId="1417479A" w14:textId="77777777" w:rsidR="00450DE8" w:rsidRDefault="00450DE8" w:rsidP="00C124ED">
      <w:pPr>
        <w:rPr>
          <w:b/>
          <w:bCs/>
        </w:rPr>
      </w:pPr>
    </w:p>
    <w:p w14:paraId="21C76ADF" w14:textId="404EE765" w:rsidR="00450DE8" w:rsidRDefault="00450DE8">
      <w:pPr>
        <w:rPr>
          <w:b/>
          <w:bCs/>
        </w:rPr>
      </w:pPr>
      <w:r>
        <w:rPr>
          <w:b/>
          <w:bCs/>
        </w:rPr>
        <w:br w:type="page"/>
      </w:r>
    </w:p>
    <w:p w14:paraId="2E0FD27A" w14:textId="77777777" w:rsidR="00730549" w:rsidRDefault="00730549" w:rsidP="00C124ED">
      <w:pPr>
        <w:rPr>
          <w:b/>
          <w:bCs/>
        </w:rPr>
      </w:pPr>
    </w:p>
    <w:p w14:paraId="0817B4AC" w14:textId="55E22A13" w:rsidR="00963D3A" w:rsidRPr="009A2B26" w:rsidRDefault="00963D3A" w:rsidP="003A06AD">
      <w:pPr>
        <w:jc w:val="center"/>
        <w:rPr>
          <w:b/>
          <w:bCs/>
          <w:sz w:val="32"/>
          <w:szCs w:val="32"/>
        </w:rPr>
      </w:pPr>
      <w:bookmarkStart w:id="0" w:name="Article"/>
      <w:r w:rsidRPr="009A2B26">
        <w:rPr>
          <w:b/>
          <w:bCs/>
          <w:sz w:val="32"/>
          <w:szCs w:val="32"/>
        </w:rPr>
        <w:t xml:space="preserve">Template: </w:t>
      </w:r>
      <w:r w:rsidR="00930946">
        <w:rPr>
          <w:b/>
          <w:bCs/>
          <w:sz w:val="32"/>
          <w:szCs w:val="32"/>
        </w:rPr>
        <w:t>School Research Report</w:t>
      </w:r>
    </w:p>
    <w:bookmarkEnd w:id="0"/>
    <w:p w14:paraId="16DF1011" w14:textId="1171EAEA" w:rsidR="009B161B" w:rsidRPr="00C124ED" w:rsidRDefault="009B161B" w:rsidP="00C124ED">
      <w:r w:rsidRPr="009B161B">
        <w:t>Please provide the following content</w:t>
      </w:r>
      <w:r w:rsidR="007C625A">
        <w:t xml:space="preserve"> elements</w:t>
      </w:r>
      <w:r w:rsidRPr="009B161B">
        <w:t xml:space="preserve"> for your </w:t>
      </w:r>
      <w:r w:rsidR="00F6065C">
        <w:t>research</w:t>
      </w:r>
      <w:r w:rsidRPr="009B161B">
        <w:t xml:space="preserve"> post. Fields marked </w:t>
      </w:r>
      <w:r w:rsidR="007504A4" w:rsidRPr="009F4357">
        <w:rPr>
          <w:b/>
          <w:bCs/>
        </w:rPr>
        <w:t xml:space="preserve">* are </w:t>
      </w:r>
      <w:r w:rsidR="009F4357" w:rsidRPr="009F4357">
        <w:rPr>
          <w:b/>
          <w:bCs/>
        </w:rPr>
        <w:t>r</w:t>
      </w:r>
      <w:r w:rsidRPr="009F4357">
        <w:rPr>
          <w:b/>
          <w:bCs/>
        </w:rPr>
        <w:t>equired</w:t>
      </w:r>
      <w:r w:rsidR="007504A4" w:rsidRPr="009F4357">
        <w:t xml:space="preserve"> </w:t>
      </w:r>
      <w:r w:rsidR="009F4357" w:rsidRPr="009F4357">
        <w:t>and</w:t>
      </w:r>
      <w:r w:rsidR="009F4357">
        <w:rPr>
          <w:b/>
          <w:bCs/>
        </w:rPr>
        <w:t xml:space="preserve"> </w:t>
      </w:r>
      <w:r w:rsidRPr="009B161B">
        <w:t xml:space="preserve">must be filled out before </w:t>
      </w:r>
      <w:proofErr w:type="gramStart"/>
      <w:r w:rsidR="000048E4">
        <w:t>setup</w:t>
      </w:r>
      <w:proofErr w:type="gramEnd"/>
      <w:r w:rsidR="000048E4">
        <w:t xml:space="preserve"> in AEM</w:t>
      </w:r>
      <w:r w:rsidRPr="009B161B"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75"/>
        <w:gridCol w:w="7020"/>
      </w:tblGrid>
      <w:tr w:rsidR="00DF1449" w14:paraId="75B2A0AA" w14:textId="77777777" w:rsidTr="00F53AC9">
        <w:tc>
          <w:tcPr>
            <w:tcW w:w="3775" w:type="dxa"/>
          </w:tcPr>
          <w:p w14:paraId="58E1EE57" w14:textId="7BDE1394" w:rsidR="00DF1449" w:rsidRDefault="00F6065C" w:rsidP="004B21CB">
            <w:r>
              <w:rPr>
                <w:b/>
                <w:bCs/>
              </w:rPr>
              <w:t>Report</w:t>
            </w:r>
            <w:r w:rsidR="00DF1449" w:rsidRPr="00392357">
              <w:rPr>
                <w:b/>
                <w:bCs/>
              </w:rPr>
              <w:t xml:space="preserve"> Title*</w:t>
            </w:r>
            <w:r w:rsidR="00DF1449">
              <w:t xml:space="preserve"> (max. 115 characters)</w:t>
            </w:r>
          </w:p>
        </w:tc>
        <w:tc>
          <w:tcPr>
            <w:tcW w:w="7020" w:type="dxa"/>
          </w:tcPr>
          <w:p w14:paraId="18350CFE" w14:textId="77777777" w:rsidR="00DF1449" w:rsidRDefault="00DF1449" w:rsidP="00815435">
            <w:r>
              <w:t xml:space="preserve">  </w:t>
            </w:r>
          </w:p>
          <w:p w14:paraId="6E816954" w14:textId="77777777" w:rsidR="00DF1449" w:rsidRDefault="00DF1449" w:rsidP="00815435"/>
        </w:tc>
      </w:tr>
      <w:tr w:rsidR="00DF1449" w14:paraId="53ED40A5" w14:textId="77777777" w:rsidTr="00F53AC9">
        <w:tc>
          <w:tcPr>
            <w:tcW w:w="3775" w:type="dxa"/>
          </w:tcPr>
          <w:p w14:paraId="60CAA25A" w14:textId="28EE8DCE" w:rsidR="00DF1449" w:rsidRDefault="00DF1449" w:rsidP="004B21CB">
            <w:r w:rsidRPr="00392357">
              <w:rPr>
                <w:b/>
                <w:bCs/>
              </w:rPr>
              <w:t>Subtitle*</w:t>
            </w:r>
            <w:r>
              <w:t xml:space="preserve"> (max. 170 characters)</w:t>
            </w:r>
          </w:p>
        </w:tc>
        <w:tc>
          <w:tcPr>
            <w:tcW w:w="7020" w:type="dxa"/>
          </w:tcPr>
          <w:p w14:paraId="62C2EEE7" w14:textId="77777777" w:rsidR="00DF1449" w:rsidRDefault="00DF1449" w:rsidP="00815435"/>
          <w:p w14:paraId="6B53F04D" w14:textId="77777777" w:rsidR="00DF1449" w:rsidRDefault="00DF1449" w:rsidP="00815435"/>
          <w:p w14:paraId="58C335A1" w14:textId="4CFD5DC7" w:rsidR="00DF1449" w:rsidRDefault="00DF1449" w:rsidP="00815435"/>
        </w:tc>
      </w:tr>
      <w:tr w:rsidR="00DF1449" w14:paraId="108F42A4" w14:textId="77777777" w:rsidTr="00F53AC9">
        <w:tc>
          <w:tcPr>
            <w:tcW w:w="3775" w:type="dxa"/>
          </w:tcPr>
          <w:p w14:paraId="645A847A" w14:textId="77777777" w:rsidR="00DF1449" w:rsidRPr="00392357" w:rsidRDefault="00DF1449" w:rsidP="004B21CB">
            <w:pPr>
              <w:rPr>
                <w:b/>
                <w:bCs/>
              </w:rPr>
            </w:pPr>
            <w:r w:rsidRPr="00392357">
              <w:rPr>
                <w:b/>
                <w:bCs/>
              </w:rPr>
              <w:t xml:space="preserve">SEO Meta Description </w:t>
            </w:r>
          </w:p>
          <w:p w14:paraId="4FD5EE01" w14:textId="7F991748" w:rsidR="00DF1449" w:rsidRDefault="00DF1449" w:rsidP="004B21CB">
            <w:r>
              <w:t>(</w:t>
            </w:r>
            <w:hyperlink w:anchor="SEO" w:history="1">
              <w:r w:rsidRPr="002E7DBA">
                <w:rPr>
                  <w:rStyle w:val="Hyperlink"/>
                </w:rPr>
                <w:t>view SEO best practices</w:t>
              </w:r>
            </w:hyperlink>
            <w:r>
              <w:t>)</w:t>
            </w:r>
          </w:p>
        </w:tc>
        <w:tc>
          <w:tcPr>
            <w:tcW w:w="7020" w:type="dxa"/>
          </w:tcPr>
          <w:p w14:paraId="5D188410" w14:textId="77777777" w:rsidR="00DF1449" w:rsidRDefault="00DF1449" w:rsidP="00815435"/>
        </w:tc>
      </w:tr>
      <w:tr w:rsidR="00DF1449" w14:paraId="03975E6B" w14:textId="77777777" w:rsidTr="00C42F40">
        <w:trPr>
          <w:trHeight w:val="629"/>
        </w:trPr>
        <w:tc>
          <w:tcPr>
            <w:tcW w:w="3775" w:type="dxa"/>
          </w:tcPr>
          <w:p w14:paraId="561A6C80" w14:textId="77777777" w:rsidR="00DF1449" w:rsidRPr="00392357" w:rsidRDefault="00DF1449" w:rsidP="004B21CB">
            <w:pPr>
              <w:rPr>
                <w:b/>
                <w:bCs/>
              </w:rPr>
            </w:pPr>
            <w:r w:rsidRPr="00392357">
              <w:rPr>
                <w:b/>
                <w:bCs/>
              </w:rPr>
              <w:t xml:space="preserve">Social Share Image </w:t>
            </w:r>
          </w:p>
          <w:p w14:paraId="62FC4579" w14:textId="4EC14550" w:rsidR="00DF1449" w:rsidRDefault="00DF1449" w:rsidP="004B21CB">
            <w:r>
              <w:t>(</w:t>
            </w:r>
            <w:hyperlink w:anchor="Image" w:history="1">
              <w:r w:rsidRPr="002E7DBA">
                <w:rPr>
                  <w:rStyle w:val="Hyperlink"/>
                </w:rPr>
                <w:t>view image specs</w:t>
              </w:r>
            </w:hyperlink>
            <w:r>
              <w:t>)</w:t>
            </w:r>
          </w:p>
        </w:tc>
        <w:tc>
          <w:tcPr>
            <w:tcW w:w="7020" w:type="dxa"/>
          </w:tcPr>
          <w:p w14:paraId="03022022" w14:textId="77777777" w:rsidR="00DF1449" w:rsidRDefault="00DF1449" w:rsidP="00815435"/>
        </w:tc>
      </w:tr>
      <w:tr w:rsidR="00C42F40" w14:paraId="27F91F13" w14:textId="77777777" w:rsidTr="00F53AC9">
        <w:tc>
          <w:tcPr>
            <w:tcW w:w="3775" w:type="dxa"/>
          </w:tcPr>
          <w:p w14:paraId="1B95CC66" w14:textId="77777777" w:rsidR="00C42F40" w:rsidRPr="00392357" w:rsidRDefault="00C42F40" w:rsidP="00C42F40">
            <w:pPr>
              <w:rPr>
                <w:b/>
                <w:bCs/>
              </w:rPr>
            </w:pPr>
            <w:r w:rsidRPr="00392357">
              <w:rPr>
                <w:b/>
                <w:bCs/>
              </w:rPr>
              <w:t xml:space="preserve">Tags* </w:t>
            </w:r>
          </w:p>
          <w:p w14:paraId="75BF72F3" w14:textId="5CCF3228" w:rsidR="00C42F40" w:rsidRPr="00392357" w:rsidRDefault="00C42F40" w:rsidP="00C42F40">
            <w:pPr>
              <w:rPr>
                <w:b/>
                <w:bCs/>
              </w:rPr>
            </w:pPr>
            <w:r>
              <w:t>(</w:t>
            </w:r>
            <w:hyperlink w:anchor="Tagging" w:history="1">
              <w:r w:rsidRPr="002E7DBA">
                <w:rPr>
                  <w:rStyle w:val="Hyperlink"/>
                </w:rPr>
                <w:t>learn about Tags</w:t>
              </w:r>
            </w:hyperlink>
            <w:r>
              <w:t>)</w:t>
            </w:r>
          </w:p>
        </w:tc>
        <w:tc>
          <w:tcPr>
            <w:tcW w:w="7020" w:type="dxa"/>
          </w:tcPr>
          <w:p w14:paraId="13C3FEDA" w14:textId="43D8B48C" w:rsidR="00C42F40" w:rsidRDefault="00C42F40" w:rsidP="00C42F40">
            <w:r>
              <w:t xml:space="preserve">Must Include Tags: </w:t>
            </w:r>
            <w:r w:rsidR="00E24433">
              <w:t xml:space="preserve">(Business Unit) </w:t>
            </w:r>
            <w:r w:rsidR="008C2415">
              <w:t>PreK-12</w:t>
            </w:r>
            <w:r>
              <w:t xml:space="preserve">; </w:t>
            </w:r>
            <w:r w:rsidR="007E1A86">
              <w:t>(Asset Format Type) Research</w:t>
            </w:r>
          </w:p>
          <w:p w14:paraId="6114AE43" w14:textId="77777777" w:rsidR="00C42F40" w:rsidRDefault="00C42F40" w:rsidP="00C42F40">
            <w:r>
              <w:t xml:space="preserve">Optional Tags: </w:t>
            </w:r>
          </w:p>
          <w:p w14:paraId="4CA9C50B" w14:textId="77777777" w:rsidR="00C42F40" w:rsidRDefault="00C42F40" w:rsidP="00C42F40"/>
        </w:tc>
      </w:tr>
      <w:tr w:rsidR="00C42F40" w14:paraId="3931FEBB" w14:textId="77777777" w:rsidTr="00F53AC9">
        <w:tc>
          <w:tcPr>
            <w:tcW w:w="3775" w:type="dxa"/>
          </w:tcPr>
          <w:p w14:paraId="2483D0C3" w14:textId="77777777" w:rsidR="00C42F40" w:rsidRPr="00392357" w:rsidRDefault="00C42F40" w:rsidP="00C42F40">
            <w:pPr>
              <w:rPr>
                <w:b/>
                <w:bCs/>
              </w:rPr>
            </w:pPr>
            <w:r w:rsidRPr="00392357">
              <w:rPr>
                <w:b/>
                <w:bCs/>
              </w:rPr>
              <w:t xml:space="preserve">Publish Date* </w:t>
            </w:r>
          </w:p>
          <w:p w14:paraId="610DECD6" w14:textId="6FEC9BEF" w:rsidR="00C42F40" w:rsidRDefault="00C42F40" w:rsidP="00C42F40">
            <w:r>
              <w:t xml:space="preserve">Format MM/DD/YYYY </w:t>
            </w:r>
          </w:p>
        </w:tc>
        <w:tc>
          <w:tcPr>
            <w:tcW w:w="7020" w:type="dxa"/>
          </w:tcPr>
          <w:p w14:paraId="6E43C6E4" w14:textId="77777777" w:rsidR="00C42F40" w:rsidRDefault="00C42F40" w:rsidP="00C42F40"/>
        </w:tc>
      </w:tr>
      <w:tr w:rsidR="00C42F40" w14:paraId="4604CDC2" w14:textId="77777777" w:rsidTr="00F53AC9">
        <w:tc>
          <w:tcPr>
            <w:tcW w:w="3775" w:type="dxa"/>
          </w:tcPr>
          <w:p w14:paraId="54E976E5" w14:textId="77777777" w:rsidR="00C42F40" w:rsidRPr="00B63F18" w:rsidRDefault="00C42F40" w:rsidP="00C42F40">
            <w:pPr>
              <w:rPr>
                <w:b/>
                <w:bCs/>
              </w:rPr>
            </w:pPr>
            <w:r w:rsidRPr="00B63F18">
              <w:rPr>
                <w:b/>
                <w:bCs/>
              </w:rPr>
              <w:t xml:space="preserve">Author(s) Bio </w:t>
            </w:r>
          </w:p>
          <w:p w14:paraId="3BF65989" w14:textId="1B8318FE" w:rsidR="00C42F40" w:rsidRDefault="00C42F40" w:rsidP="00C42F40">
            <w:r>
              <w:t>(</w:t>
            </w:r>
            <w:hyperlink w:anchor="Bio" w:history="1">
              <w:r w:rsidRPr="00F167D2">
                <w:rPr>
                  <w:rStyle w:val="Hyperlink"/>
                </w:rPr>
                <w:t>see Bio best practices</w:t>
              </w:r>
            </w:hyperlink>
            <w:r>
              <w:t>)</w:t>
            </w:r>
          </w:p>
        </w:tc>
        <w:tc>
          <w:tcPr>
            <w:tcW w:w="7020" w:type="dxa"/>
          </w:tcPr>
          <w:p w14:paraId="0F628E09" w14:textId="77777777" w:rsidR="00C42F40" w:rsidRDefault="00C42F40" w:rsidP="00C42F40"/>
          <w:p w14:paraId="74D5B81B" w14:textId="4D6C0E60" w:rsidR="00C42F40" w:rsidRDefault="00C42F40" w:rsidP="00C42F40"/>
        </w:tc>
      </w:tr>
      <w:tr w:rsidR="00C42F40" w14:paraId="0D00FF32" w14:textId="77777777" w:rsidTr="00F53AC9">
        <w:tc>
          <w:tcPr>
            <w:tcW w:w="3775" w:type="dxa"/>
          </w:tcPr>
          <w:p w14:paraId="4B8443D5" w14:textId="1528DF92" w:rsidR="00C42F40" w:rsidRDefault="00653FAA" w:rsidP="00C42F40">
            <w:pPr>
              <w:rPr>
                <w:b/>
                <w:bCs/>
              </w:rPr>
            </w:pPr>
            <w:r>
              <w:rPr>
                <w:b/>
                <w:bCs/>
              </w:rPr>
              <w:t>Report Description</w:t>
            </w:r>
            <w:r w:rsidR="00C42F40" w:rsidRPr="00B63F18">
              <w:rPr>
                <w:b/>
                <w:bCs/>
              </w:rPr>
              <w:t>*</w:t>
            </w:r>
          </w:p>
          <w:p w14:paraId="2C2B2523" w14:textId="77777777" w:rsidR="00C42F40" w:rsidRDefault="00C42F40" w:rsidP="00C42F40">
            <w:r>
              <w:t>R</w:t>
            </w:r>
            <w:r w:rsidRPr="000C688B">
              <w:t>ich text formatting</w:t>
            </w:r>
            <w:r>
              <w:t xml:space="preserve">: </w:t>
            </w:r>
            <w:r w:rsidRPr="000C688B">
              <w:t>headings, links, bold, etc.</w:t>
            </w:r>
            <w:r>
              <w:t xml:space="preserve"> and </w:t>
            </w:r>
            <w:r w:rsidRPr="00EE1A70">
              <w:t>can include inline images</w:t>
            </w:r>
            <w:r>
              <w:t>.</w:t>
            </w:r>
          </w:p>
          <w:p w14:paraId="0BE47235" w14:textId="4C614AED" w:rsidR="00C42F40" w:rsidRDefault="00C42F40" w:rsidP="00C42F40"/>
        </w:tc>
        <w:tc>
          <w:tcPr>
            <w:tcW w:w="7020" w:type="dxa"/>
          </w:tcPr>
          <w:p w14:paraId="0E3C72A1" w14:textId="77777777" w:rsidR="00C42F40" w:rsidRDefault="00C42F40" w:rsidP="00C42F40"/>
          <w:p w14:paraId="400645D5" w14:textId="77777777" w:rsidR="00C42F40" w:rsidRDefault="00C42F40" w:rsidP="00C42F40"/>
          <w:p w14:paraId="4BB1D0D3" w14:textId="77777777" w:rsidR="00C42F40" w:rsidRDefault="00C42F40" w:rsidP="00C42F40"/>
          <w:p w14:paraId="7FA4FD53" w14:textId="77777777" w:rsidR="00C42F40" w:rsidRDefault="00C42F40" w:rsidP="00C42F40"/>
          <w:p w14:paraId="77974EB6" w14:textId="77777777" w:rsidR="00C42F40" w:rsidRDefault="00C42F40" w:rsidP="00C42F40"/>
          <w:p w14:paraId="02B39C2C" w14:textId="77777777" w:rsidR="00C42F40" w:rsidRDefault="00C42F40" w:rsidP="00C42F40"/>
          <w:p w14:paraId="3F7B07CB" w14:textId="77777777" w:rsidR="00C42F40" w:rsidRDefault="00C42F40" w:rsidP="00C42F40"/>
          <w:p w14:paraId="55FE048A" w14:textId="77777777" w:rsidR="00C42F40" w:rsidRDefault="00C42F40" w:rsidP="00C42F40"/>
        </w:tc>
      </w:tr>
      <w:tr w:rsidR="00C42F40" w14:paraId="45BB5380" w14:textId="77777777" w:rsidTr="00F53AC9">
        <w:tc>
          <w:tcPr>
            <w:tcW w:w="3775" w:type="dxa"/>
          </w:tcPr>
          <w:p w14:paraId="6DE6DF59" w14:textId="6E6CAAEA" w:rsidR="00C42F40" w:rsidRDefault="00653FAA" w:rsidP="00C42F40">
            <w:pPr>
              <w:rPr>
                <w:b/>
                <w:bCs/>
              </w:rPr>
            </w:pPr>
            <w:r>
              <w:rPr>
                <w:b/>
                <w:bCs/>
              </w:rPr>
              <w:t>Report Download Link</w:t>
            </w:r>
          </w:p>
          <w:p w14:paraId="4419282F" w14:textId="26D00A2F" w:rsidR="00C42F40" w:rsidRPr="00EE1A70" w:rsidRDefault="007671AC" w:rsidP="00C42F40">
            <w:r>
              <w:t>(link to PDF hosted on AEM DAM)</w:t>
            </w:r>
          </w:p>
        </w:tc>
        <w:tc>
          <w:tcPr>
            <w:tcW w:w="7020" w:type="dxa"/>
          </w:tcPr>
          <w:p w14:paraId="7599058D" w14:textId="77777777" w:rsidR="00C42F40" w:rsidRDefault="00C42F40" w:rsidP="00C42F40"/>
          <w:p w14:paraId="0A76F2A7" w14:textId="77777777" w:rsidR="00C42F40" w:rsidRDefault="00C42F40" w:rsidP="00C42F40"/>
          <w:p w14:paraId="1047B109" w14:textId="77777777" w:rsidR="00C42F40" w:rsidRDefault="00C42F40" w:rsidP="00C42F40"/>
          <w:p w14:paraId="295F5ADF" w14:textId="77777777" w:rsidR="00C42F40" w:rsidRDefault="00C42F40" w:rsidP="00C42F40"/>
          <w:p w14:paraId="142760DA" w14:textId="77777777" w:rsidR="00C42F40" w:rsidRDefault="00C42F40" w:rsidP="00C42F40"/>
        </w:tc>
      </w:tr>
      <w:tr w:rsidR="00C42F40" w14:paraId="51AFF23B" w14:textId="77777777" w:rsidTr="00F53AC9">
        <w:tc>
          <w:tcPr>
            <w:tcW w:w="3775" w:type="dxa"/>
          </w:tcPr>
          <w:p w14:paraId="596861E2" w14:textId="77777777" w:rsidR="00C42F40" w:rsidRDefault="00A52C3D" w:rsidP="00C42F40">
            <w:pPr>
              <w:rPr>
                <w:b/>
                <w:bCs/>
              </w:rPr>
            </w:pPr>
            <w:r>
              <w:rPr>
                <w:b/>
                <w:bCs/>
              </w:rPr>
              <w:t>External Research Link</w:t>
            </w:r>
          </w:p>
          <w:p w14:paraId="486EED54" w14:textId="42FC0119" w:rsidR="00A52C3D" w:rsidRPr="00B63F18" w:rsidRDefault="00A52C3D" w:rsidP="00C42F40">
            <w:pPr>
              <w:rPr>
                <w:b/>
                <w:bCs/>
              </w:rPr>
            </w:pPr>
            <w:r>
              <w:t>(</w:t>
            </w:r>
            <w:r>
              <w:t xml:space="preserve">full http </w:t>
            </w:r>
            <w:proofErr w:type="spellStart"/>
            <w:r>
              <w:t>url</w:t>
            </w:r>
            <w:proofErr w:type="spellEnd"/>
            <w:r>
              <w:t xml:space="preserve"> for a web</w:t>
            </w:r>
            <w:r w:rsidR="00061F0D">
              <w:t xml:space="preserve"> page not on mheducation.com</w:t>
            </w:r>
            <w:r>
              <w:t>)</w:t>
            </w:r>
          </w:p>
        </w:tc>
        <w:tc>
          <w:tcPr>
            <w:tcW w:w="7020" w:type="dxa"/>
          </w:tcPr>
          <w:p w14:paraId="62938DB3" w14:textId="77777777" w:rsidR="00C42F40" w:rsidRDefault="00C42F40" w:rsidP="00C42F40"/>
        </w:tc>
      </w:tr>
      <w:tr w:rsidR="00A52C3D" w14:paraId="4CD93E77" w14:textId="77777777" w:rsidTr="00F53AC9">
        <w:tc>
          <w:tcPr>
            <w:tcW w:w="3775" w:type="dxa"/>
          </w:tcPr>
          <w:p w14:paraId="05819439" w14:textId="77777777" w:rsidR="00A52C3D" w:rsidRDefault="00061F0D" w:rsidP="00C42F40">
            <w:pPr>
              <w:rPr>
                <w:b/>
                <w:bCs/>
              </w:rPr>
            </w:pPr>
            <w:r>
              <w:rPr>
                <w:b/>
                <w:bCs/>
              </w:rPr>
              <w:t>Research Link Text</w:t>
            </w:r>
          </w:p>
          <w:p w14:paraId="7C0B2D8F" w14:textId="1AF5DD7C" w:rsidR="00061F0D" w:rsidRPr="00B63F18" w:rsidRDefault="00061F0D" w:rsidP="00C42F40">
            <w:pPr>
              <w:rPr>
                <w:b/>
                <w:bCs/>
              </w:rPr>
            </w:pPr>
            <w:r>
              <w:t>(</w:t>
            </w:r>
            <w:r>
              <w:t xml:space="preserve">only needed if using External Research Link… </w:t>
            </w:r>
            <w:r w:rsidR="00A02682">
              <w:t>Recommend using “View Research”</w:t>
            </w:r>
            <w:r w:rsidR="002E5F6C">
              <w:t xml:space="preserve"> or something similar</w:t>
            </w:r>
            <w:r>
              <w:t>)</w:t>
            </w:r>
          </w:p>
        </w:tc>
        <w:tc>
          <w:tcPr>
            <w:tcW w:w="7020" w:type="dxa"/>
          </w:tcPr>
          <w:p w14:paraId="53DFD41D" w14:textId="77777777" w:rsidR="00A52C3D" w:rsidRDefault="00A52C3D" w:rsidP="00C42F40"/>
        </w:tc>
      </w:tr>
    </w:tbl>
    <w:p w14:paraId="79AF81C1" w14:textId="77777777" w:rsidR="00EB7240" w:rsidRDefault="00EB7240" w:rsidP="00815435"/>
    <w:p w14:paraId="6982DE57" w14:textId="77777777" w:rsidR="0049064C" w:rsidRDefault="0049064C" w:rsidP="00815435"/>
    <w:p w14:paraId="09C51769" w14:textId="5BBD76B6" w:rsidR="00C10AF0" w:rsidRDefault="00C10AF0">
      <w:bookmarkStart w:id="1" w:name="Video"/>
      <w:bookmarkStart w:id="2" w:name="Podcast"/>
      <w:bookmarkEnd w:id="1"/>
      <w:bookmarkEnd w:id="2"/>
    </w:p>
    <w:p w14:paraId="4658056C" w14:textId="77777777" w:rsidR="009C5796" w:rsidRDefault="009C5796" w:rsidP="00815435"/>
    <w:p w14:paraId="79C2F91C" w14:textId="6AAA556D" w:rsidR="002D2729" w:rsidRPr="00450DE8" w:rsidRDefault="009F3F88" w:rsidP="00450DE8">
      <w:pPr>
        <w:jc w:val="center"/>
      </w:pPr>
      <w:bookmarkStart w:id="3" w:name="Bio"/>
      <w:bookmarkEnd w:id="3"/>
      <w:r w:rsidRPr="009F3F88">
        <w:rPr>
          <w:b/>
          <w:bCs/>
          <w:sz w:val="32"/>
          <w:szCs w:val="32"/>
        </w:rPr>
        <w:t xml:space="preserve">Template: </w:t>
      </w:r>
      <w:r w:rsidR="002D2729" w:rsidRPr="009F3F88">
        <w:rPr>
          <w:b/>
          <w:bCs/>
          <w:sz w:val="32"/>
          <w:szCs w:val="32"/>
        </w:rPr>
        <w:t>Author Bio</w:t>
      </w:r>
    </w:p>
    <w:p w14:paraId="3CF6E16D" w14:textId="705C7A2C" w:rsidR="009C5796" w:rsidRPr="009935ED" w:rsidRDefault="009935ED" w:rsidP="00815435">
      <w:r w:rsidRPr="00C124ED">
        <w:rPr>
          <w:color w:val="FF0000"/>
        </w:rPr>
        <w:t>Do not duplicate existing authors in AEM.</w:t>
      </w:r>
      <w:r w:rsidRPr="009935ED">
        <w:rPr>
          <w:color w:val="FF0000"/>
        </w:rPr>
        <w:t xml:space="preserve"> </w:t>
      </w:r>
      <w:r w:rsidRPr="009935ED">
        <w:t>Only</w:t>
      </w:r>
      <w:r w:rsidRPr="00C124ED">
        <w:t xml:space="preserve"> create a new Author </w:t>
      </w:r>
      <w:r w:rsidRPr="009935ED">
        <w:t xml:space="preserve">Bio </w:t>
      </w:r>
      <w:r w:rsidRPr="00C124ED">
        <w:t xml:space="preserve">when </w:t>
      </w:r>
      <w:r w:rsidRPr="009935ED">
        <w:t>one does not yet exist.</w:t>
      </w:r>
    </w:p>
    <w:p w14:paraId="7BF304C0" w14:textId="457E3F7C" w:rsidR="009C5796" w:rsidRDefault="009F3F88" w:rsidP="00815435">
      <w:r>
        <w:t xml:space="preserve">Search in AEM to confirm </w:t>
      </w:r>
      <w:r w:rsidR="009935ED">
        <w:t xml:space="preserve">if Author Bio already exists. </w:t>
      </w:r>
      <w:r w:rsidR="00324883">
        <w:t xml:space="preserve">All </w:t>
      </w:r>
      <w:r w:rsidR="00336079">
        <w:t xml:space="preserve">Author </w:t>
      </w:r>
      <w:proofErr w:type="spellStart"/>
      <w:r w:rsidR="00336079">
        <w:t>Bio’s</w:t>
      </w:r>
      <w:proofErr w:type="spellEnd"/>
      <w:r w:rsidR="00336079">
        <w:t xml:space="preserve"> are listed in this folder on the DAM</w:t>
      </w:r>
      <w:proofErr w:type="gramStart"/>
      <w:r w:rsidR="00336079">
        <w:t xml:space="preserve">: </w:t>
      </w:r>
      <w:r w:rsidR="0080314B">
        <w:t xml:space="preserve"> </w:t>
      </w:r>
      <w:r w:rsidR="0080314B" w:rsidRPr="0080314B">
        <w:t>/</w:t>
      </w:r>
      <w:proofErr w:type="gramEnd"/>
      <w:r w:rsidR="0080314B" w:rsidRPr="0080314B">
        <w:t>content/dam/</w:t>
      </w:r>
      <w:proofErr w:type="spellStart"/>
      <w:r w:rsidR="0080314B" w:rsidRPr="0080314B">
        <w:t>mhe</w:t>
      </w:r>
      <w:proofErr w:type="spellEnd"/>
      <w:r w:rsidR="0080314B" w:rsidRPr="0080314B">
        <w:t>/content-fragments/blog/blog-authors</w:t>
      </w:r>
      <w:r w:rsidR="005C1D58" w:rsidRPr="005C1D58">
        <w:t xml:space="preserve"> </w:t>
      </w:r>
      <w:r w:rsidR="005C1D58" w:rsidRPr="005C1D58">
        <w:t>/prek-12-authors</w:t>
      </w:r>
    </w:p>
    <w:p w14:paraId="70394162" w14:textId="77777777" w:rsidR="003031BC" w:rsidRDefault="00376E63" w:rsidP="00815435">
      <w:r w:rsidRPr="00376E63">
        <w:rPr>
          <w:b/>
          <w:bCs/>
        </w:rPr>
        <w:t>Create New Blog Author Bio:</w:t>
      </w:r>
      <w:r>
        <w:t xml:space="preserve"> </w:t>
      </w:r>
    </w:p>
    <w:p w14:paraId="663861F9" w14:textId="18C8F3AF" w:rsidR="009C5796" w:rsidRDefault="00376E63" w:rsidP="00815435">
      <w:r>
        <w:t xml:space="preserve">Please provide the following content elements for the bio. Fields marked </w:t>
      </w:r>
      <w:r w:rsidRPr="007C625A">
        <w:rPr>
          <w:b/>
          <w:bCs/>
        </w:rPr>
        <w:t>* are required</w:t>
      </w:r>
      <w:r>
        <w:t xml:space="preserve"> and must be filled out before </w:t>
      </w:r>
      <w:proofErr w:type="gramStart"/>
      <w:r>
        <w:t>setup</w:t>
      </w:r>
      <w:proofErr w:type="gramEnd"/>
      <w:r>
        <w:t xml:space="preserve"> in AEM.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75"/>
        <w:gridCol w:w="7020"/>
      </w:tblGrid>
      <w:tr w:rsidR="004D2267" w14:paraId="41A30B4B" w14:textId="77777777" w:rsidTr="00F53AC9">
        <w:tc>
          <w:tcPr>
            <w:tcW w:w="3775" w:type="dxa"/>
          </w:tcPr>
          <w:p w14:paraId="5CEDA0B8" w14:textId="711B0329" w:rsidR="004D2267" w:rsidRDefault="004D2267" w:rsidP="00DE22E3">
            <w:r>
              <w:rPr>
                <w:b/>
                <w:bCs/>
              </w:rPr>
              <w:t>First name</w:t>
            </w:r>
            <w:r w:rsidRPr="00392357">
              <w:rPr>
                <w:b/>
                <w:bCs/>
              </w:rPr>
              <w:t>*</w:t>
            </w:r>
            <w:r>
              <w:t xml:space="preserve"> </w:t>
            </w:r>
          </w:p>
          <w:p w14:paraId="233BA975" w14:textId="77777777" w:rsidR="004D2267" w:rsidRDefault="004D2267" w:rsidP="00DE22E3"/>
        </w:tc>
        <w:tc>
          <w:tcPr>
            <w:tcW w:w="7020" w:type="dxa"/>
          </w:tcPr>
          <w:p w14:paraId="42E0B596" w14:textId="77777777" w:rsidR="004D2267" w:rsidRDefault="004D2267" w:rsidP="00DE22E3"/>
        </w:tc>
      </w:tr>
      <w:tr w:rsidR="004D2267" w14:paraId="28FD30A6" w14:textId="77777777" w:rsidTr="00F53AC9">
        <w:tc>
          <w:tcPr>
            <w:tcW w:w="3775" w:type="dxa"/>
          </w:tcPr>
          <w:p w14:paraId="26F500E2" w14:textId="7A33F6E7" w:rsidR="004D2267" w:rsidRDefault="004D2267" w:rsidP="00DE22E3">
            <w:r>
              <w:rPr>
                <w:b/>
                <w:bCs/>
              </w:rPr>
              <w:t>Last name</w:t>
            </w:r>
            <w:r w:rsidRPr="00392357">
              <w:rPr>
                <w:b/>
                <w:bCs/>
              </w:rPr>
              <w:t>*</w:t>
            </w:r>
          </w:p>
        </w:tc>
        <w:tc>
          <w:tcPr>
            <w:tcW w:w="7020" w:type="dxa"/>
          </w:tcPr>
          <w:p w14:paraId="202FA044" w14:textId="77777777" w:rsidR="004D2267" w:rsidRDefault="004D2267" w:rsidP="00DE22E3">
            <w:r>
              <w:t xml:space="preserve">  </w:t>
            </w:r>
          </w:p>
          <w:p w14:paraId="5E241317" w14:textId="77777777" w:rsidR="004D2267" w:rsidRDefault="004D2267" w:rsidP="00DE22E3"/>
        </w:tc>
      </w:tr>
      <w:tr w:rsidR="004D2267" w14:paraId="21C9EF38" w14:textId="77777777" w:rsidTr="00F53AC9">
        <w:tc>
          <w:tcPr>
            <w:tcW w:w="3775" w:type="dxa"/>
          </w:tcPr>
          <w:p w14:paraId="14401B3C" w14:textId="2AABA6AE" w:rsidR="004D2267" w:rsidRDefault="004D2267" w:rsidP="00DE22E3">
            <w:r>
              <w:rPr>
                <w:b/>
                <w:bCs/>
              </w:rPr>
              <w:t>Academic Suffixes</w:t>
            </w:r>
          </w:p>
        </w:tc>
        <w:tc>
          <w:tcPr>
            <w:tcW w:w="7020" w:type="dxa"/>
          </w:tcPr>
          <w:p w14:paraId="0D31A4B0" w14:textId="77777777" w:rsidR="004D2267" w:rsidRDefault="004D2267" w:rsidP="00DE22E3"/>
          <w:p w14:paraId="44879E1F" w14:textId="77777777" w:rsidR="004D2267" w:rsidRDefault="004D2267" w:rsidP="00DE22E3"/>
        </w:tc>
      </w:tr>
      <w:tr w:rsidR="004D2267" w14:paraId="24DC54BF" w14:textId="77777777" w:rsidTr="00F53AC9">
        <w:tc>
          <w:tcPr>
            <w:tcW w:w="3775" w:type="dxa"/>
          </w:tcPr>
          <w:p w14:paraId="44383E24" w14:textId="4C438AB0" w:rsidR="004D2267" w:rsidRPr="00B63F18" w:rsidRDefault="00BF2019" w:rsidP="00DE22E3">
            <w:pPr>
              <w:rPr>
                <w:b/>
                <w:bCs/>
              </w:rPr>
            </w:pPr>
            <w:r>
              <w:rPr>
                <w:b/>
                <w:bCs/>
              </w:rPr>
              <w:t>Display Name</w:t>
            </w:r>
          </w:p>
          <w:p w14:paraId="3CB4D3E7" w14:textId="2D5370B6" w:rsidR="004D2267" w:rsidRDefault="004D2267" w:rsidP="00DE22E3">
            <w:r>
              <w:t>(</w:t>
            </w:r>
            <w:r w:rsidR="00BF2019">
              <w:t>If different than First/Last</w:t>
            </w:r>
            <w:r>
              <w:t>)</w:t>
            </w:r>
          </w:p>
        </w:tc>
        <w:tc>
          <w:tcPr>
            <w:tcW w:w="7020" w:type="dxa"/>
          </w:tcPr>
          <w:p w14:paraId="0032232F" w14:textId="77777777" w:rsidR="004D2267" w:rsidRDefault="004D2267" w:rsidP="00DE22E3"/>
          <w:p w14:paraId="1E7C6285" w14:textId="77777777" w:rsidR="004D2267" w:rsidRDefault="004D2267" w:rsidP="00DE22E3"/>
        </w:tc>
      </w:tr>
      <w:tr w:rsidR="004D2267" w14:paraId="647BA4F0" w14:textId="77777777" w:rsidTr="00F53AC9">
        <w:tc>
          <w:tcPr>
            <w:tcW w:w="3775" w:type="dxa"/>
          </w:tcPr>
          <w:p w14:paraId="33ABEFBD" w14:textId="7ED0D987" w:rsidR="004D2267" w:rsidRDefault="00815916" w:rsidP="00DE22E3">
            <w:pPr>
              <w:rPr>
                <w:b/>
                <w:bCs/>
              </w:rPr>
            </w:pPr>
            <w:r>
              <w:rPr>
                <w:b/>
                <w:bCs/>
              </w:rPr>
              <w:t>Author Image</w:t>
            </w:r>
          </w:p>
          <w:p w14:paraId="66190305" w14:textId="0D56C4E3" w:rsidR="004D2267" w:rsidRDefault="00815916" w:rsidP="00DE22E3">
            <w:r>
              <w:t>(</w:t>
            </w:r>
            <w:hyperlink w:anchor="BioImage" w:history="1">
              <w:r w:rsidRPr="00D26D63">
                <w:rPr>
                  <w:rStyle w:val="Hyperlink"/>
                </w:rPr>
                <w:t>see Author</w:t>
              </w:r>
              <w:r w:rsidR="00D26D63" w:rsidRPr="00D26D63">
                <w:rPr>
                  <w:rStyle w:val="Hyperlink"/>
                </w:rPr>
                <w:t xml:space="preserve"> Bio</w:t>
              </w:r>
              <w:r w:rsidRPr="00D26D63">
                <w:rPr>
                  <w:rStyle w:val="Hyperlink"/>
                </w:rPr>
                <w:t xml:space="preserve"> image Specs)</w:t>
              </w:r>
            </w:hyperlink>
          </w:p>
          <w:p w14:paraId="6895BD17" w14:textId="77777777" w:rsidR="004D2267" w:rsidRPr="00EE1A70" w:rsidRDefault="004D2267" w:rsidP="00DE22E3"/>
        </w:tc>
        <w:tc>
          <w:tcPr>
            <w:tcW w:w="7020" w:type="dxa"/>
          </w:tcPr>
          <w:p w14:paraId="78B94229" w14:textId="77777777" w:rsidR="004D2267" w:rsidRDefault="004D2267" w:rsidP="00DE22E3"/>
          <w:p w14:paraId="762C0E4F" w14:textId="77777777" w:rsidR="004D2267" w:rsidRDefault="004D2267" w:rsidP="00DE22E3"/>
          <w:p w14:paraId="132DF0CD" w14:textId="77777777" w:rsidR="004D2267" w:rsidRDefault="004D2267" w:rsidP="00DE22E3"/>
        </w:tc>
      </w:tr>
      <w:tr w:rsidR="004D2267" w14:paraId="43C9DAE5" w14:textId="77777777" w:rsidTr="00F53AC9">
        <w:tc>
          <w:tcPr>
            <w:tcW w:w="3775" w:type="dxa"/>
          </w:tcPr>
          <w:p w14:paraId="76737B6D" w14:textId="63197D44" w:rsidR="004D2267" w:rsidRDefault="00815916" w:rsidP="00DE22E3">
            <w:pPr>
              <w:rPr>
                <w:b/>
                <w:bCs/>
              </w:rPr>
            </w:pPr>
            <w:r>
              <w:rPr>
                <w:b/>
                <w:bCs/>
              </w:rPr>
              <w:t>Author Bio</w:t>
            </w:r>
          </w:p>
          <w:p w14:paraId="4753088C" w14:textId="77777777" w:rsidR="004D2267" w:rsidRPr="00B63F18" w:rsidRDefault="004D2267" w:rsidP="00DE22E3">
            <w:pPr>
              <w:rPr>
                <w:b/>
                <w:bCs/>
              </w:rPr>
            </w:pPr>
            <w:r>
              <w:t>R</w:t>
            </w:r>
            <w:r w:rsidRPr="000C688B">
              <w:t>ich text formatting</w:t>
            </w:r>
            <w:r>
              <w:t xml:space="preserve">: text, </w:t>
            </w:r>
            <w:r w:rsidRPr="000C688B">
              <w:t>links, bold, etc.</w:t>
            </w:r>
          </w:p>
        </w:tc>
        <w:tc>
          <w:tcPr>
            <w:tcW w:w="7020" w:type="dxa"/>
          </w:tcPr>
          <w:p w14:paraId="577BB7C1" w14:textId="77777777" w:rsidR="004D2267" w:rsidRDefault="004D2267" w:rsidP="00DE22E3"/>
          <w:p w14:paraId="4045393C" w14:textId="77777777" w:rsidR="004D2267" w:rsidRDefault="004D2267" w:rsidP="00DE22E3"/>
          <w:p w14:paraId="48E015B7" w14:textId="4980F621" w:rsidR="004D2267" w:rsidRDefault="003031BC" w:rsidP="00DE22E3">
            <w:r>
              <w:t xml:space="preserve"> </w:t>
            </w:r>
          </w:p>
          <w:p w14:paraId="08B05232" w14:textId="77777777" w:rsidR="003031BC" w:rsidRDefault="003031BC" w:rsidP="00DE22E3"/>
          <w:p w14:paraId="1BE42976" w14:textId="77777777" w:rsidR="003031BC" w:rsidRDefault="003031BC" w:rsidP="00DE22E3"/>
          <w:p w14:paraId="6A99A44A" w14:textId="77777777" w:rsidR="003031BC" w:rsidRDefault="003031BC" w:rsidP="00DE22E3"/>
          <w:p w14:paraId="1CBF2C5C" w14:textId="77777777" w:rsidR="003031BC" w:rsidRDefault="003031BC" w:rsidP="00DE22E3"/>
          <w:p w14:paraId="57ADDB7B" w14:textId="77777777" w:rsidR="004D2267" w:rsidRDefault="004D2267" w:rsidP="00DE22E3"/>
        </w:tc>
      </w:tr>
    </w:tbl>
    <w:p w14:paraId="2E460103" w14:textId="570333DC" w:rsidR="00D359B0" w:rsidRDefault="00D359B0">
      <w:pPr>
        <w:rPr>
          <w:b/>
          <w:bCs/>
          <w:sz w:val="24"/>
          <w:szCs w:val="24"/>
        </w:rPr>
      </w:pPr>
    </w:p>
    <w:p w14:paraId="7F969BB0" w14:textId="1291489F" w:rsidR="00F67F22" w:rsidRDefault="00F67F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9BB7ED" w14:textId="77777777" w:rsidR="00FF5ACB" w:rsidRDefault="00FF5ACB">
      <w:pPr>
        <w:rPr>
          <w:b/>
          <w:bCs/>
          <w:sz w:val="24"/>
          <w:szCs w:val="24"/>
        </w:rPr>
      </w:pPr>
    </w:p>
    <w:p w14:paraId="39A29851" w14:textId="7FB59A8C" w:rsidR="002D142C" w:rsidRPr="006069AA" w:rsidRDefault="002D142C" w:rsidP="006069AA">
      <w:pPr>
        <w:jc w:val="center"/>
        <w:rPr>
          <w:b/>
          <w:bCs/>
          <w:sz w:val="24"/>
          <w:szCs w:val="24"/>
        </w:rPr>
      </w:pPr>
      <w:r w:rsidRPr="002D142C">
        <w:rPr>
          <w:b/>
          <w:bCs/>
          <w:sz w:val="24"/>
          <w:szCs w:val="24"/>
        </w:rPr>
        <w:t>References</w:t>
      </w:r>
    </w:p>
    <w:p w14:paraId="248C72D7" w14:textId="1CB5DB8E" w:rsidR="009666E4" w:rsidRPr="00CC037C" w:rsidRDefault="00CC037C" w:rsidP="008A31A5">
      <w:pPr>
        <w:rPr>
          <w:b/>
          <w:bCs/>
        </w:rPr>
      </w:pPr>
      <w:bookmarkStart w:id="4" w:name="Image"/>
      <w:bookmarkEnd w:id="4"/>
      <w:r w:rsidRPr="00CC037C">
        <w:rPr>
          <w:b/>
          <w:bCs/>
        </w:rPr>
        <w:t xml:space="preserve">Image Best Practices: </w:t>
      </w:r>
    </w:p>
    <w:p w14:paraId="38266B30" w14:textId="706EC620" w:rsidR="00CC037C" w:rsidRDefault="00E35A9B" w:rsidP="00E35A9B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Avoid text in images </w:t>
      </w:r>
      <w:r w:rsidRPr="007E73C3">
        <w:t>– it can be difficult to read for users who rely on screen readers or have visual impairments. It also doesn’t scale well for responsive designs, causing issues on various devices.</w:t>
      </w:r>
      <w:r>
        <w:rPr>
          <w:b/>
          <w:bCs/>
        </w:rPr>
        <w:t xml:space="preserve"> </w:t>
      </w:r>
    </w:p>
    <w:p w14:paraId="036EB48E" w14:textId="60FC7C20" w:rsidR="00821711" w:rsidRPr="00BD0110" w:rsidRDefault="00DD62EA" w:rsidP="00821711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Image File Name – </w:t>
      </w:r>
      <w:r>
        <w:t xml:space="preserve">all lowercase letters, </w:t>
      </w:r>
      <w:r w:rsidR="006C68AD">
        <w:t xml:space="preserve">use </w:t>
      </w:r>
      <w:r>
        <w:t xml:space="preserve">hyphen </w:t>
      </w:r>
      <w:r w:rsidR="006C68AD">
        <w:t xml:space="preserve">to replace spaces &amp; no special characters. </w:t>
      </w:r>
    </w:p>
    <w:p w14:paraId="6FD4EB9B" w14:textId="77777777" w:rsidR="007E1A86" w:rsidRPr="007E1A86" w:rsidRDefault="007E1A86" w:rsidP="007E1A86">
      <w:pPr>
        <w:rPr>
          <w:b/>
          <w:bCs/>
          <w:i/>
          <w:iCs/>
        </w:rPr>
      </w:pPr>
      <w:r w:rsidRPr="007E1A86">
        <w:rPr>
          <w:b/>
          <w:bCs/>
          <w:i/>
          <w:iCs/>
        </w:rPr>
        <w:t xml:space="preserve">Social Share Image:  </w:t>
      </w:r>
    </w:p>
    <w:p w14:paraId="6752D57C" w14:textId="3A40D79C" w:rsidR="007E1A86" w:rsidRPr="00465743" w:rsidRDefault="007E1A86" w:rsidP="00BD0110">
      <w:r>
        <w:t>This is an i</w:t>
      </w:r>
      <w:r w:rsidRPr="00102F33">
        <w:t>mage that displays when the blog is shared on social media</w:t>
      </w:r>
      <w:r>
        <w:t xml:space="preserve"> and as the thumbnail when post is referenced on mheducation.com </w:t>
      </w:r>
      <w:r w:rsidRPr="001A055F">
        <w:t xml:space="preserve">If no image is submitted, a default placeholder </w:t>
      </w:r>
      <w:r>
        <w:t xml:space="preserve">McGraw Hill logo </w:t>
      </w:r>
      <w:r w:rsidRPr="001A055F">
        <w:t>will be used.</w:t>
      </w:r>
    </w:p>
    <w:p w14:paraId="65EB1447" w14:textId="6DD84E29" w:rsidR="00BD0110" w:rsidRPr="006069AA" w:rsidRDefault="00BD0110" w:rsidP="00BD0110">
      <w:pPr>
        <w:rPr>
          <w:b/>
          <w:bCs/>
          <w:i/>
          <w:iCs/>
        </w:rPr>
      </w:pPr>
      <w:r w:rsidRPr="006069AA">
        <w:rPr>
          <w:b/>
          <w:bCs/>
          <w:i/>
          <w:iCs/>
        </w:rPr>
        <w:t>Social Image Specs:</w:t>
      </w:r>
    </w:p>
    <w:p w14:paraId="0675CF93" w14:textId="65B083AB" w:rsidR="00BD0110" w:rsidRPr="001A055F" w:rsidRDefault="00BD0110" w:rsidP="00BD0110">
      <w:pPr>
        <w:spacing w:after="0"/>
      </w:pPr>
      <w:r w:rsidRPr="001A055F">
        <w:t xml:space="preserve">Size: </w:t>
      </w:r>
      <w:r w:rsidR="00405F12">
        <w:t>617</w:t>
      </w:r>
      <w:r w:rsidRPr="001A055F">
        <w:t xml:space="preserve"> x </w:t>
      </w:r>
      <w:r w:rsidR="00405F12">
        <w:t>347</w:t>
      </w:r>
      <w:r w:rsidRPr="001A055F">
        <w:t>px</w:t>
      </w:r>
    </w:p>
    <w:p w14:paraId="70A8DD77" w14:textId="77777777" w:rsidR="00BD0110" w:rsidRPr="001A055F" w:rsidRDefault="00BD0110" w:rsidP="00BD0110">
      <w:pPr>
        <w:spacing w:after="0"/>
      </w:pPr>
      <w:r w:rsidRPr="001A055F">
        <w:t>File size: &gt;200KB</w:t>
      </w:r>
    </w:p>
    <w:p w14:paraId="19451EBC" w14:textId="77777777" w:rsidR="00BD0110" w:rsidRPr="001A055F" w:rsidRDefault="00BD0110" w:rsidP="00BD0110">
      <w:pPr>
        <w:spacing w:after="0"/>
      </w:pPr>
      <w:r w:rsidRPr="001A055F">
        <w:t>Format: JPG or PNG</w:t>
      </w:r>
    </w:p>
    <w:p w14:paraId="7EBFB2FA" w14:textId="29647DF1" w:rsidR="0006011C" w:rsidRPr="00465743" w:rsidRDefault="00BD0110" w:rsidP="00465743">
      <w:pPr>
        <w:spacing w:after="0"/>
      </w:pPr>
      <w:r w:rsidRPr="001A055F">
        <w:t xml:space="preserve">Location: </w:t>
      </w:r>
      <w:r w:rsidR="00AC418B" w:rsidRPr="00AC418B">
        <w:t>/content/dam/</w:t>
      </w:r>
      <w:proofErr w:type="spellStart"/>
      <w:r w:rsidR="00AC418B" w:rsidRPr="00AC418B">
        <w:t>mhe</w:t>
      </w:r>
      <w:proofErr w:type="spellEnd"/>
      <w:r w:rsidR="00AC418B" w:rsidRPr="00AC418B">
        <w:t>/research/research-images</w:t>
      </w:r>
    </w:p>
    <w:p w14:paraId="1D5C80A7" w14:textId="77777777" w:rsidR="002E5F6C" w:rsidRDefault="002E5F6C" w:rsidP="0006011C">
      <w:pPr>
        <w:rPr>
          <w:b/>
          <w:bCs/>
          <w:i/>
          <w:iCs/>
        </w:rPr>
      </w:pPr>
      <w:bookmarkStart w:id="5" w:name="BioImage"/>
      <w:bookmarkEnd w:id="5"/>
    </w:p>
    <w:p w14:paraId="5DC49397" w14:textId="6CD408A5" w:rsidR="0006011C" w:rsidRPr="00406FDF" w:rsidRDefault="0006011C" w:rsidP="0006011C">
      <w:pPr>
        <w:rPr>
          <w:b/>
          <w:bCs/>
          <w:i/>
          <w:iCs/>
        </w:rPr>
      </w:pPr>
      <w:r w:rsidRPr="00406FDF">
        <w:rPr>
          <w:b/>
          <w:bCs/>
          <w:i/>
          <w:iCs/>
        </w:rPr>
        <w:t>Author Bio Image:</w:t>
      </w:r>
    </w:p>
    <w:p w14:paraId="595F02D0" w14:textId="77777777" w:rsidR="0006011C" w:rsidRDefault="0006011C" w:rsidP="0006011C">
      <w:r>
        <w:t xml:space="preserve">Design a square image (Aspect Ratio: 1:1 Square; 400x400 </w:t>
      </w:r>
      <w:proofErr w:type="spellStart"/>
      <w:r>
        <w:t>px</w:t>
      </w:r>
      <w:proofErr w:type="spellEnd"/>
      <w:r>
        <w:t>; .jpg or .</w:t>
      </w:r>
      <w:proofErr w:type="spellStart"/>
      <w:r>
        <w:t>png</w:t>
      </w:r>
      <w:proofErr w:type="spellEnd"/>
      <w:r>
        <w:t xml:space="preserve"> </w:t>
      </w:r>
      <w:proofErr w:type="gramStart"/>
      <w:r>
        <w:t>or .</w:t>
      </w:r>
      <w:proofErr w:type="spellStart"/>
      <w:r>
        <w:t>webp</w:t>
      </w:r>
      <w:proofErr w:type="spellEnd"/>
      <w:proofErr w:type="gramEnd"/>
      <w:r>
        <w:t>) with the subject centered and enough margin around the edges so it looks good when styled as a circle using border-radius: 50%</w:t>
      </w:r>
    </w:p>
    <w:p w14:paraId="6A27AB13" w14:textId="5B39F71D" w:rsidR="001C1778" w:rsidRDefault="001C1778" w:rsidP="0006011C">
      <w:r>
        <w:t xml:space="preserve">Location: </w:t>
      </w:r>
      <w:r w:rsidRPr="001C1778">
        <w:t>/content/dam/</w:t>
      </w:r>
      <w:proofErr w:type="spellStart"/>
      <w:r w:rsidRPr="001C1778">
        <w:t>mhe</w:t>
      </w:r>
      <w:proofErr w:type="spellEnd"/>
      <w:r w:rsidRPr="001C1778">
        <w:t>/blog/author-images</w:t>
      </w:r>
    </w:p>
    <w:p w14:paraId="2CFBC22D" w14:textId="77777777" w:rsidR="0006011C" w:rsidRDefault="0006011C" w:rsidP="0006011C">
      <w:pPr>
        <w:spacing w:after="0"/>
      </w:pPr>
      <w:r>
        <w:t>File name format example: [</w:t>
      </w:r>
      <w:proofErr w:type="gramStart"/>
      <w:r>
        <w:t>first-name</w:t>
      </w:r>
      <w:proofErr w:type="gramEnd"/>
      <w:r>
        <w:t>]-[last-name].jpg</w:t>
      </w:r>
    </w:p>
    <w:p w14:paraId="5154FF4E" w14:textId="77777777" w:rsidR="0006011C" w:rsidRDefault="0006011C" w:rsidP="0006011C">
      <w:pPr>
        <w:pStyle w:val="ListParagraph"/>
        <w:numPr>
          <w:ilvl w:val="0"/>
          <w:numId w:val="13"/>
        </w:numPr>
      </w:pPr>
      <w:r>
        <w:t>all lowercase letters</w:t>
      </w:r>
    </w:p>
    <w:p w14:paraId="44D32DB3" w14:textId="77777777" w:rsidR="0006011C" w:rsidRDefault="0006011C" w:rsidP="0006011C">
      <w:pPr>
        <w:pStyle w:val="ListParagraph"/>
        <w:numPr>
          <w:ilvl w:val="0"/>
          <w:numId w:val="13"/>
        </w:numPr>
      </w:pPr>
      <w:r>
        <w:t>hyphen between first and last name (no spaces or underscores)</w:t>
      </w:r>
    </w:p>
    <w:p w14:paraId="748D081D" w14:textId="77777777" w:rsidR="0006011C" w:rsidRDefault="0006011C" w:rsidP="0006011C">
      <w:pPr>
        <w:pStyle w:val="ListParagraph"/>
        <w:numPr>
          <w:ilvl w:val="0"/>
          <w:numId w:val="13"/>
        </w:numPr>
      </w:pPr>
      <w:r>
        <w:t>no special characters (e.g., no accents, apostrophes, or punctuation)</w:t>
      </w:r>
    </w:p>
    <w:p w14:paraId="617D2370" w14:textId="77777777" w:rsidR="0006011C" w:rsidRDefault="0006011C" w:rsidP="0006011C">
      <w:pPr>
        <w:spacing w:after="0"/>
      </w:pPr>
      <w:r>
        <w:t>Image file name format examples:</w:t>
      </w:r>
    </w:p>
    <w:p w14:paraId="18C576E7" w14:textId="77777777" w:rsidR="0006011C" w:rsidRDefault="0006011C" w:rsidP="0006011C">
      <w:pPr>
        <w:spacing w:after="0"/>
      </w:pPr>
      <w:proofErr w:type="gramStart"/>
      <w:r>
        <w:t>jane-smith.jpg</w:t>
      </w:r>
      <w:proofErr w:type="gramEnd"/>
    </w:p>
    <w:p w14:paraId="554DA6AE" w14:textId="03217F90" w:rsidR="00684984" w:rsidRPr="0006011C" w:rsidRDefault="0006011C" w:rsidP="0006011C">
      <w:pPr>
        <w:spacing w:after="0"/>
      </w:pPr>
      <w:proofErr w:type="gramStart"/>
      <w:r>
        <w:t>john-oconnor.png</w:t>
      </w:r>
      <w:proofErr w:type="gramEnd"/>
    </w:p>
    <w:p w14:paraId="606EEA72" w14:textId="1B420F58" w:rsidR="00684984" w:rsidRDefault="00684984">
      <w:pPr>
        <w:rPr>
          <w:b/>
          <w:bCs/>
          <w:i/>
          <w:iCs/>
        </w:rPr>
      </w:pPr>
    </w:p>
    <w:p w14:paraId="40FDA7F1" w14:textId="77777777" w:rsidR="003D3870" w:rsidRDefault="003D3870">
      <w:pPr>
        <w:rPr>
          <w:b/>
          <w:bCs/>
          <w:i/>
          <w:iCs/>
        </w:rPr>
      </w:pPr>
    </w:p>
    <w:p w14:paraId="0F3508EA" w14:textId="77777777" w:rsidR="00465743" w:rsidRDefault="00465743">
      <w:pPr>
        <w:rPr>
          <w:b/>
          <w:bCs/>
          <w:i/>
          <w:iCs/>
        </w:rPr>
      </w:pPr>
    </w:p>
    <w:p w14:paraId="221FC297" w14:textId="77777777" w:rsidR="00465743" w:rsidRDefault="00465743">
      <w:pPr>
        <w:rPr>
          <w:b/>
          <w:bCs/>
          <w:i/>
          <w:iCs/>
        </w:rPr>
      </w:pPr>
    </w:p>
    <w:p w14:paraId="35A0D5BA" w14:textId="77777777" w:rsidR="00465743" w:rsidRDefault="00465743">
      <w:pPr>
        <w:rPr>
          <w:b/>
          <w:bCs/>
          <w:i/>
          <w:iCs/>
        </w:rPr>
      </w:pPr>
    </w:p>
    <w:p w14:paraId="4775E4DC" w14:textId="77777777" w:rsidR="00465743" w:rsidRDefault="00465743">
      <w:pPr>
        <w:rPr>
          <w:b/>
          <w:bCs/>
          <w:i/>
          <w:iCs/>
        </w:rPr>
      </w:pPr>
    </w:p>
    <w:p w14:paraId="09C16F9E" w14:textId="77777777" w:rsidR="00465743" w:rsidRDefault="00465743">
      <w:pPr>
        <w:rPr>
          <w:b/>
          <w:bCs/>
          <w:i/>
          <w:iCs/>
        </w:rPr>
      </w:pPr>
    </w:p>
    <w:p w14:paraId="2713A311" w14:textId="77777777" w:rsidR="00465743" w:rsidRDefault="00465743">
      <w:pPr>
        <w:rPr>
          <w:b/>
          <w:bCs/>
          <w:i/>
          <w:iCs/>
        </w:rPr>
      </w:pPr>
    </w:p>
    <w:p w14:paraId="7EDFA9EC" w14:textId="77777777" w:rsidR="00465743" w:rsidRDefault="00465743">
      <w:pPr>
        <w:rPr>
          <w:b/>
          <w:bCs/>
          <w:i/>
          <w:iCs/>
        </w:rPr>
      </w:pPr>
    </w:p>
    <w:p w14:paraId="160F30B7" w14:textId="6A441902" w:rsidR="006C302F" w:rsidRPr="0006011C" w:rsidRDefault="007B01FD" w:rsidP="0006011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References, cont.</w:t>
      </w:r>
    </w:p>
    <w:p w14:paraId="15283920" w14:textId="77777777" w:rsidR="0006011C" w:rsidRPr="00546577" w:rsidRDefault="0006011C" w:rsidP="0006011C">
      <w:pPr>
        <w:rPr>
          <w:b/>
          <w:bCs/>
        </w:rPr>
      </w:pPr>
      <w:bookmarkStart w:id="6" w:name="BlogURL"/>
      <w:r w:rsidRPr="00546577">
        <w:rPr>
          <w:b/>
          <w:bCs/>
        </w:rPr>
        <w:t xml:space="preserve">Blog Post URL Best Practices: </w:t>
      </w:r>
    </w:p>
    <w:bookmarkEnd w:id="6"/>
    <w:p w14:paraId="43242B1C" w14:textId="77777777" w:rsidR="0006011C" w:rsidRDefault="0006011C" w:rsidP="0006011C">
      <w:pPr>
        <w:pStyle w:val="ListParagraph"/>
        <w:numPr>
          <w:ilvl w:val="0"/>
          <w:numId w:val="10"/>
        </w:numPr>
      </w:pPr>
      <w:r w:rsidRPr="00546577">
        <w:t>URLs should always be in lowercase</w:t>
      </w:r>
    </w:p>
    <w:p w14:paraId="5D96AAA3" w14:textId="77777777" w:rsidR="0006011C" w:rsidRDefault="0006011C" w:rsidP="0006011C">
      <w:pPr>
        <w:pStyle w:val="ListParagraph"/>
        <w:numPr>
          <w:ilvl w:val="0"/>
          <w:numId w:val="10"/>
        </w:numPr>
        <w:spacing w:after="0"/>
      </w:pPr>
      <w:r>
        <w:t>Use hyphens to replace spaces and separate words</w:t>
      </w:r>
    </w:p>
    <w:p w14:paraId="781D0468" w14:textId="77777777" w:rsidR="0006011C" w:rsidRDefault="0006011C" w:rsidP="0006011C">
      <w:pPr>
        <w:spacing w:after="0"/>
        <w:ind w:left="720"/>
      </w:pPr>
      <w:proofErr w:type="gramStart"/>
      <w:r>
        <w:t>Good: /improving-student</w:t>
      </w:r>
      <w:proofErr w:type="gramEnd"/>
      <w:r>
        <w:t>-engagement</w:t>
      </w:r>
    </w:p>
    <w:p w14:paraId="0C3EF7C8" w14:textId="77777777" w:rsidR="0006011C" w:rsidRDefault="0006011C" w:rsidP="0006011C">
      <w:pPr>
        <w:spacing w:after="0"/>
        <w:ind w:left="720"/>
      </w:pPr>
      <w:r>
        <w:t>Not Good: /</w:t>
      </w:r>
      <w:proofErr w:type="spellStart"/>
      <w:r>
        <w:t>improving_student</w:t>
      </w:r>
      <w:proofErr w:type="spellEnd"/>
      <w:r>
        <w:t xml:space="preserve"> engagement or /</w:t>
      </w:r>
      <w:proofErr w:type="spellStart"/>
      <w:r>
        <w:t>improvingstudentengagement</w:t>
      </w:r>
      <w:proofErr w:type="spellEnd"/>
    </w:p>
    <w:p w14:paraId="66B459A5" w14:textId="77777777" w:rsidR="0006011C" w:rsidRPr="008A31A5" w:rsidRDefault="0006011C" w:rsidP="0006011C">
      <w:pPr>
        <w:pStyle w:val="ListParagraph"/>
        <w:numPr>
          <w:ilvl w:val="0"/>
          <w:numId w:val="10"/>
        </w:numPr>
      </w:pPr>
      <w:r w:rsidRPr="008A31A5">
        <w:t xml:space="preserve">Use only </w:t>
      </w:r>
      <w:r w:rsidRPr="00FB3BEF">
        <w:rPr>
          <w:b/>
          <w:bCs/>
        </w:rPr>
        <w:t>letters</w:t>
      </w:r>
      <w:r w:rsidRPr="008A31A5">
        <w:t xml:space="preserve">, </w:t>
      </w:r>
      <w:r w:rsidRPr="00FB3BEF">
        <w:rPr>
          <w:b/>
          <w:bCs/>
        </w:rPr>
        <w:t>numbers</w:t>
      </w:r>
      <w:r w:rsidRPr="008A31A5">
        <w:t xml:space="preserve">, and </w:t>
      </w:r>
      <w:r w:rsidRPr="00FB3BEF">
        <w:rPr>
          <w:b/>
          <w:bCs/>
        </w:rPr>
        <w:t>hyphens</w:t>
      </w:r>
      <w:r>
        <w:t xml:space="preserve"> </w:t>
      </w:r>
      <w:proofErr w:type="gramStart"/>
      <w:r>
        <w:t>-  always</w:t>
      </w:r>
      <w:proofErr w:type="gramEnd"/>
      <w:r>
        <w:t xml:space="preserve"> remove special characters and punctuation –</w:t>
      </w:r>
      <w:r w:rsidRPr="008A31A5">
        <w:t>replace characters like</w:t>
      </w:r>
      <w:proofErr w:type="gramStart"/>
      <w:r w:rsidRPr="008A31A5">
        <w:t>: !</w:t>
      </w:r>
      <w:proofErr w:type="gramEnd"/>
      <w:r w:rsidRPr="008A31A5">
        <w:t xml:space="preserve">, ?, </w:t>
      </w:r>
      <w:proofErr w:type="gramStart"/>
      <w:r w:rsidRPr="008A31A5">
        <w:t>&amp;,</w:t>
      </w:r>
      <w:proofErr w:type="gramEnd"/>
      <w:r w:rsidRPr="008A31A5">
        <w:t xml:space="preserve"> %</w:t>
      </w:r>
      <w:proofErr w:type="gramStart"/>
      <w:r w:rsidRPr="008A31A5">
        <w:t>, ,</w:t>
      </w:r>
      <w:proofErr w:type="gramEnd"/>
      <w:r w:rsidRPr="008A31A5">
        <w:t>, .</w:t>
      </w:r>
      <w:proofErr w:type="gramStart"/>
      <w:r w:rsidRPr="008A31A5">
        <w:t>, :</w:t>
      </w:r>
      <w:proofErr w:type="gramEnd"/>
      <w:r w:rsidRPr="008A31A5">
        <w:t xml:space="preserve">, ’, </w:t>
      </w:r>
      <w:proofErr w:type="gramStart"/>
      <w:r w:rsidRPr="008A31A5">
        <w:t>“ ”</w:t>
      </w:r>
      <w:proofErr w:type="gramEnd"/>
      <w:r w:rsidRPr="008A31A5">
        <w:t>, #, etc.</w:t>
      </w:r>
    </w:p>
    <w:p w14:paraId="2FDFEC4E" w14:textId="77777777" w:rsidR="0006011C" w:rsidRDefault="0006011C" w:rsidP="0006011C">
      <w:pPr>
        <w:pStyle w:val="ListParagraph"/>
        <w:numPr>
          <w:ilvl w:val="0"/>
          <w:numId w:val="10"/>
        </w:numPr>
      </w:pPr>
      <w:r w:rsidRPr="008A31A5">
        <w:t>Apostrophes and quotation marks should be removed entirely.</w:t>
      </w:r>
    </w:p>
    <w:p w14:paraId="3C792C40" w14:textId="77777777" w:rsidR="0006011C" w:rsidRDefault="0006011C" w:rsidP="0006011C">
      <w:pPr>
        <w:pStyle w:val="ListParagraph"/>
        <w:numPr>
          <w:ilvl w:val="0"/>
          <w:numId w:val="10"/>
        </w:numPr>
      </w:pPr>
      <w:r w:rsidRPr="00546577">
        <w:t xml:space="preserve">Consider removing common "stop words" like </w:t>
      </w:r>
      <w:r w:rsidRPr="00FB3BEF">
        <w:rPr>
          <w:i/>
          <w:iCs/>
        </w:rPr>
        <w:t>a, the, in, on, to, of</w:t>
      </w:r>
      <w:r w:rsidRPr="00546577">
        <w:t xml:space="preserve"> unless they’re needed for clarity.</w:t>
      </w:r>
      <w:r>
        <w:t xml:space="preserve"> Shorter URLs are better for SEO </w:t>
      </w:r>
    </w:p>
    <w:p w14:paraId="0FA36AC5" w14:textId="77777777" w:rsidR="0006011C" w:rsidRPr="00333AD8" w:rsidRDefault="0006011C" w:rsidP="0006011C">
      <w:pPr>
        <w:rPr>
          <w:b/>
          <w:bCs/>
        </w:rPr>
      </w:pPr>
      <w:bookmarkStart w:id="7" w:name="SEO"/>
      <w:bookmarkEnd w:id="7"/>
      <w:r w:rsidRPr="00333AD8">
        <w:rPr>
          <w:b/>
          <w:bCs/>
        </w:rPr>
        <w:t>SEO Meta Description</w:t>
      </w:r>
      <w:r>
        <w:rPr>
          <w:b/>
          <w:bCs/>
        </w:rPr>
        <w:t>:</w:t>
      </w:r>
    </w:p>
    <w:p w14:paraId="0B43C10A" w14:textId="77777777" w:rsidR="0006011C" w:rsidRDefault="0006011C" w:rsidP="0006011C">
      <w:r w:rsidRPr="00B013D3">
        <w:t>This is the short description that appears in search engine results.</w:t>
      </w:r>
      <w:r>
        <w:t xml:space="preserve"> Consider using ChatGPT* to write it using this prompt: </w:t>
      </w:r>
    </w:p>
    <w:p w14:paraId="41515C52" w14:textId="77777777" w:rsidR="0006011C" w:rsidRDefault="0006011C" w:rsidP="0006011C">
      <w:pPr>
        <w:ind w:left="720"/>
      </w:pPr>
      <w:r>
        <w:t>As an SEO Content Manager, please write an SEO Meta description for this blog post that is 160 characters or less: [insert your blog post copy here]</w:t>
      </w:r>
    </w:p>
    <w:p w14:paraId="694F9EC3" w14:textId="77777777" w:rsidR="0006011C" w:rsidRPr="00333AD8" w:rsidRDefault="0006011C" w:rsidP="0006011C">
      <w:pPr>
        <w:rPr>
          <w:i/>
          <w:iCs/>
        </w:rPr>
      </w:pPr>
      <w:r w:rsidRPr="00333AD8">
        <w:rPr>
          <w:i/>
          <w:iCs/>
        </w:rPr>
        <w:t xml:space="preserve">*AI best practice: Always use AI copy as a starting point and edit to make it your own. </w:t>
      </w:r>
    </w:p>
    <w:p w14:paraId="7B98B27E" w14:textId="77777777" w:rsidR="0006011C" w:rsidRPr="00455697" w:rsidRDefault="0006011C" w:rsidP="0006011C">
      <w:pPr>
        <w:rPr>
          <w:b/>
          <w:bCs/>
        </w:rPr>
      </w:pPr>
      <w:bookmarkStart w:id="8" w:name="PDFspecs"/>
      <w:r w:rsidRPr="00455697">
        <w:rPr>
          <w:b/>
          <w:bCs/>
        </w:rPr>
        <w:t xml:space="preserve">PDF Best Practices: </w:t>
      </w:r>
    </w:p>
    <w:bookmarkEnd w:id="8"/>
    <w:p w14:paraId="2C0482D6" w14:textId="77777777" w:rsidR="0006011C" w:rsidRDefault="0006011C" w:rsidP="0006011C">
      <w:r>
        <w:t>File name format</w:t>
      </w:r>
    </w:p>
    <w:p w14:paraId="441C1758" w14:textId="77777777" w:rsidR="0006011C" w:rsidRDefault="0006011C" w:rsidP="0006011C">
      <w:pPr>
        <w:pStyle w:val="ListParagraph"/>
        <w:numPr>
          <w:ilvl w:val="0"/>
          <w:numId w:val="13"/>
        </w:numPr>
      </w:pPr>
      <w:r>
        <w:t>all lowercase letters</w:t>
      </w:r>
    </w:p>
    <w:p w14:paraId="04B86F60" w14:textId="77777777" w:rsidR="0006011C" w:rsidRDefault="0006011C" w:rsidP="0006011C">
      <w:pPr>
        <w:pStyle w:val="ListParagraph"/>
        <w:numPr>
          <w:ilvl w:val="0"/>
          <w:numId w:val="13"/>
        </w:numPr>
      </w:pPr>
      <w:r>
        <w:t>hyphen between words (no spaces or underscores)</w:t>
      </w:r>
    </w:p>
    <w:p w14:paraId="329578A3" w14:textId="77777777" w:rsidR="0006011C" w:rsidRDefault="0006011C" w:rsidP="0006011C">
      <w:pPr>
        <w:pStyle w:val="ListParagraph"/>
        <w:numPr>
          <w:ilvl w:val="0"/>
          <w:numId w:val="13"/>
        </w:numPr>
      </w:pPr>
      <w:r>
        <w:t>no special characters (e.g., no accents, apostrophes, or punctuation)</w:t>
      </w:r>
    </w:p>
    <w:p w14:paraId="2B41D8FC" w14:textId="77777777" w:rsidR="0006011C" w:rsidRPr="00455697" w:rsidRDefault="0006011C" w:rsidP="0006011C">
      <w:pPr>
        <w:rPr>
          <w:b/>
          <w:bCs/>
        </w:rPr>
      </w:pPr>
      <w:r w:rsidRPr="00455697">
        <w:rPr>
          <w:b/>
          <w:bCs/>
        </w:rPr>
        <w:t xml:space="preserve">Optimize File Size for Web </w:t>
      </w:r>
    </w:p>
    <w:p w14:paraId="182E183C" w14:textId="77777777" w:rsidR="0006011C" w:rsidRPr="00455697" w:rsidRDefault="0006011C" w:rsidP="0006011C">
      <w:r w:rsidRPr="00455697">
        <w:rPr>
          <w:b/>
          <w:bCs/>
        </w:rPr>
        <w:t>Compress PDFs:</w:t>
      </w:r>
      <w:r w:rsidRPr="00455697">
        <w:t xml:space="preserve"> Reduce file size by compressing images and optimizing the PDF content without sacrificing quality, to ensure faster loading times on the web.</w:t>
      </w:r>
    </w:p>
    <w:p w14:paraId="3B6483B9" w14:textId="77777777" w:rsidR="0006011C" w:rsidRPr="00455697" w:rsidRDefault="0006011C" w:rsidP="0006011C">
      <w:r w:rsidRPr="00455697">
        <w:rPr>
          <w:b/>
          <w:bCs/>
        </w:rPr>
        <w:t>Embed Fonts Efficiently:</w:t>
      </w:r>
      <w:r w:rsidRPr="00455697">
        <w:t xml:space="preserve"> If embedding fonts, only embed the characters used in the document to save space.</w:t>
      </w:r>
    </w:p>
    <w:p w14:paraId="1A1E2674" w14:textId="77777777" w:rsidR="0006011C" w:rsidRPr="00455697" w:rsidRDefault="0006011C" w:rsidP="0006011C">
      <w:r w:rsidRPr="00455697">
        <w:rPr>
          <w:b/>
          <w:bCs/>
        </w:rPr>
        <w:t>Remove Unnecessary Elements:</w:t>
      </w:r>
      <w:r w:rsidRPr="00455697">
        <w:t xml:space="preserve"> Eliminate unused objects, metadata, or redundant images that can increase the file size unnecessarily.</w:t>
      </w:r>
    </w:p>
    <w:p w14:paraId="11B5E63E" w14:textId="77777777" w:rsidR="0006011C" w:rsidRDefault="0006011C" w:rsidP="0006011C">
      <w:r w:rsidRPr="002D62C9">
        <w:rPr>
          <w:b/>
          <w:bCs/>
        </w:rPr>
        <w:t>Test PDF for Accessibility</w:t>
      </w:r>
      <w:r>
        <w:rPr>
          <w:b/>
          <w:bCs/>
        </w:rPr>
        <w:t xml:space="preserve">: </w:t>
      </w:r>
      <w:r w:rsidRPr="002D62C9">
        <w:rPr>
          <w:b/>
          <w:bCs/>
        </w:rPr>
        <w:t>Adobe Acrobat Accessibility Checker:</w:t>
      </w:r>
      <w:r w:rsidRPr="002D62C9">
        <w:t xml:space="preserve"> Use the built-in accessibility checker in Adobe Acrobat Pro to identify issues and fix them before publishing.</w:t>
      </w:r>
    </w:p>
    <w:p w14:paraId="6DC40CB4" w14:textId="77777777" w:rsidR="0006011C" w:rsidRDefault="0006011C" w:rsidP="008A31A5"/>
    <w:p w14:paraId="1723C702" w14:textId="77777777" w:rsidR="00D14C00" w:rsidRDefault="00D14C00">
      <w:pPr>
        <w:rPr>
          <w:b/>
          <w:bCs/>
        </w:rPr>
      </w:pPr>
      <w:r>
        <w:rPr>
          <w:b/>
          <w:bCs/>
        </w:rPr>
        <w:br w:type="page"/>
      </w:r>
    </w:p>
    <w:p w14:paraId="33182184" w14:textId="7D8F853F" w:rsidR="00D14C00" w:rsidRPr="00D31B86" w:rsidRDefault="00D14C00" w:rsidP="00D31B8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References, cont.</w:t>
      </w:r>
    </w:p>
    <w:p w14:paraId="6D5A767C" w14:textId="1D5077FF" w:rsidR="00770C60" w:rsidRPr="002729A9" w:rsidRDefault="00770C60" w:rsidP="008A31A5">
      <w:pPr>
        <w:rPr>
          <w:b/>
          <w:bCs/>
        </w:rPr>
      </w:pPr>
      <w:bookmarkStart w:id="9" w:name="Tagging"/>
      <w:bookmarkEnd w:id="9"/>
      <w:r w:rsidRPr="002729A9">
        <w:rPr>
          <w:b/>
          <w:bCs/>
        </w:rPr>
        <w:t>Tagging</w:t>
      </w:r>
      <w:r w:rsidR="00237D9E" w:rsidRPr="002729A9">
        <w:rPr>
          <w:b/>
          <w:bCs/>
        </w:rPr>
        <w:t xml:space="preserve"> Best Practices: </w:t>
      </w:r>
    </w:p>
    <w:p w14:paraId="7BA72E3A" w14:textId="273A7A39" w:rsidR="002729A9" w:rsidRPr="002729A9" w:rsidRDefault="002729A9" w:rsidP="002729A9">
      <w:pPr>
        <w:numPr>
          <w:ilvl w:val="0"/>
          <w:numId w:val="15"/>
        </w:numPr>
      </w:pPr>
      <w:r w:rsidRPr="002729A9">
        <w:rPr>
          <w:b/>
          <w:bCs/>
        </w:rPr>
        <w:t>Use Taxonomy, Not Free Entry Keywords</w:t>
      </w:r>
      <w:r w:rsidRPr="002729A9">
        <w:br/>
        <w:t xml:space="preserve">Taxonomy provides a structured approach to categorizing content, ensuring consistency and discoverability. Free entry keywords can lead to inconsistencies and are harder to manage. </w:t>
      </w:r>
    </w:p>
    <w:p w14:paraId="57A54F72" w14:textId="77777777" w:rsidR="002729A9" w:rsidRPr="002729A9" w:rsidRDefault="002729A9" w:rsidP="00E959C6">
      <w:pPr>
        <w:numPr>
          <w:ilvl w:val="0"/>
          <w:numId w:val="15"/>
        </w:numPr>
        <w:spacing w:after="0"/>
      </w:pPr>
      <w:r w:rsidRPr="002729A9">
        <w:rPr>
          <w:b/>
          <w:bCs/>
        </w:rPr>
        <w:t>Business Unit</w:t>
      </w:r>
    </w:p>
    <w:p w14:paraId="7BE5A34C" w14:textId="572C13A3" w:rsidR="002729A9" w:rsidRPr="002729A9" w:rsidRDefault="002729A9" w:rsidP="00E959C6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>: Always select "</w:t>
      </w:r>
      <w:r w:rsidR="00E555EF">
        <w:t>PreK-12</w:t>
      </w:r>
      <w:r w:rsidRPr="002729A9">
        <w:t>"</w:t>
      </w:r>
      <w:r w:rsidR="004C2235">
        <w:t xml:space="preserve"> – </w:t>
      </w:r>
      <w:r w:rsidR="004C2235" w:rsidRPr="004C2235">
        <w:rPr>
          <w:i/>
          <w:iCs/>
        </w:rPr>
        <w:t>required tag</w:t>
      </w:r>
    </w:p>
    <w:p w14:paraId="33B6A77A" w14:textId="77777777" w:rsidR="002729A9" w:rsidRPr="002729A9" w:rsidRDefault="002729A9" w:rsidP="002729A9">
      <w:pPr>
        <w:numPr>
          <w:ilvl w:val="1"/>
          <w:numId w:val="15"/>
        </w:numPr>
      </w:pPr>
      <w:r w:rsidRPr="002729A9">
        <w:rPr>
          <w:b/>
          <w:bCs/>
        </w:rPr>
        <w:t>Why</w:t>
      </w:r>
      <w:r w:rsidRPr="002729A9">
        <w:t>: Helps ensure the content is categorized under the correct business unit for reporting and search purposes.</w:t>
      </w:r>
    </w:p>
    <w:p w14:paraId="0143B962" w14:textId="77777777" w:rsidR="002729A9" w:rsidRPr="002729A9" w:rsidRDefault="002729A9" w:rsidP="00E959C6">
      <w:pPr>
        <w:numPr>
          <w:ilvl w:val="0"/>
          <w:numId w:val="15"/>
        </w:numPr>
        <w:spacing w:after="0"/>
      </w:pPr>
      <w:r w:rsidRPr="002729A9">
        <w:rPr>
          <w:b/>
          <w:bCs/>
        </w:rPr>
        <w:t>Asset Format Type</w:t>
      </w:r>
    </w:p>
    <w:p w14:paraId="1E2B91B6" w14:textId="47C14692" w:rsidR="002729A9" w:rsidRPr="002729A9" w:rsidRDefault="002729A9" w:rsidP="004C2235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>: Always select "</w:t>
      </w:r>
      <w:r w:rsidR="00E555EF">
        <w:t>Research</w:t>
      </w:r>
      <w:r w:rsidRPr="002729A9">
        <w:t>"</w:t>
      </w:r>
      <w:r w:rsidR="00E555EF">
        <w:t xml:space="preserve"> </w:t>
      </w:r>
      <w:r w:rsidR="00E555EF">
        <w:t xml:space="preserve">– </w:t>
      </w:r>
      <w:r w:rsidR="00E555EF" w:rsidRPr="004C2235">
        <w:rPr>
          <w:i/>
          <w:iCs/>
        </w:rPr>
        <w:t>required tag</w:t>
      </w:r>
    </w:p>
    <w:p w14:paraId="0881B3EF" w14:textId="77777777" w:rsidR="002729A9" w:rsidRPr="002729A9" w:rsidRDefault="002729A9" w:rsidP="002729A9">
      <w:pPr>
        <w:numPr>
          <w:ilvl w:val="1"/>
          <w:numId w:val="15"/>
        </w:numPr>
      </w:pPr>
      <w:r w:rsidRPr="002729A9">
        <w:rPr>
          <w:b/>
          <w:bCs/>
        </w:rPr>
        <w:t>Why</w:t>
      </w:r>
      <w:r w:rsidRPr="002729A9">
        <w:t>: This tag helps differentiate content types, making it easier for users to filter and find the relevant format of content.</w:t>
      </w:r>
    </w:p>
    <w:p w14:paraId="72E09B5F" w14:textId="0A636262" w:rsidR="002729A9" w:rsidRPr="002729A9" w:rsidRDefault="002729A9" w:rsidP="00E959C6">
      <w:pPr>
        <w:numPr>
          <w:ilvl w:val="0"/>
          <w:numId w:val="15"/>
        </w:numPr>
        <w:spacing w:after="0"/>
      </w:pPr>
      <w:r w:rsidRPr="002729A9">
        <w:rPr>
          <w:b/>
          <w:bCs/>
        </w:rPr>
        <w:t>Education Topics</w:t>
      </w:r>
      <w:r w:rsidR="00840B36">
        <w:rPr>
          <w:b/>
          <w:bCs/>
        </w:rPr>
        <w:t xml:space="preserve"> &gt; Education Research</w:t>
      </w:r>
    </w:p>
    <w:p w14:paraId="2DB56EE8" w14:textId="194BAD66" w:rsidR="002729A9" w:rsidRPr="002729A9" w:rsidRDefault="002729A9" w:rsidP="00E959C6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 xml:space="preserve">: Match to an </w:t>
      </w:r>
      <w:r w:rsidR="00840B36">
        <w:t>Education Research type</w:t>
      </w:r>
      <w:r w:rsidR="008D0A3E">
        <w:t xml:space="preserve"> like: ESSA Tier 1, WWC Review, etc. </w:t>
      </w:r>
    </w:p>
    <w:p w14:paraId="246C7EFE" w14:textId="5C17041F" w:rsidR="002729A9" w:rsidRPr="002729A9" w:rsidRDefault="002729A9" w:rsidP="002729A9">
      <w:pPr>
        <w:numPr>
          <w:ilvl w:val="1"/>
          <w:numId w:val="15"/>
        </w:numPr>
      </w:pPr>
      <w:r w:rsidRPr="002729A9">
        <w:rPr>
          <w:b/>
          <w:bCs/>
        </w:rPr>
        <w:t>Why</w:t>
      </w:r>
      <w:r w:rsidRPr="002729A9">
        <w:t xml:space="preserve">: Helps align content with specific </w:t>
      </w:r>
      <w:r w:rsidR="00196F0E">
        <w:t>research types</w:t>
      </w:r>
      <w:r w:rsidRPr="002729A9">
        <w:t xml:space="preserve"> ensuring relevant traffic is directed to the right content.</w:t>
      </w:r>
    </w:p>
    <w:p w14:paraId="71509F67" w14:textId="77777777" w:rsidR="002729A9" w:rsidRPr="002729A9" w:rsidRDefault="002729A9" w:rsidP="00E959C6">
      <w:pPr>
        <w:numPr>
          <w:ilvl w:val="0"/>
          <w:numId w:val="15"/>
        </w:numPr>
        <w:spacing w:after="0"/>
      </w:pPr>
      <w:r w:rsidRPr="002729A9">
        <w:rPr>
          <w:b/>
          <w:bCs/>
        </w:rPr>
        <w:t>Programs &amp; Solutions</w:t>
      </w:r>
    </w:p>
    <w:p w14:paraId="3D00170C" w14:textId="77777777" w:rsidR="002729A9" w:rsidRPr="002729A9" w:rsidRDefault="002729A9" w:rsidP="00E959C6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>: Use branded terms like "Connect" or "Sharpen"</w:t>
      </w:r>
    </w:p>
    <w:p w14:paraId="4780FF1A" w14:textId="14C5A17C" w:rsidR="002729A9" w:rsidRPr="002729A9" w:rsidRDefault="002729A9" w:rsidP="002729A9">
      <w:pPr>
        <w:numPr>
          <w:ilvl w:val="1"/>
          <w:numId w:val="15"/>
        </w:numPr>
      </w:pPr>
      <w:r w:rsidRPr="002729A9">
        <w:rPr>
          <w:b/>
          <w:bCs/>
        </w:rPr>
        <w:t>Why</w:t>
      </w:r>
      <w:r w:rsidRPr="002729A9">
        <w:t xml:space="preserve">: Identifies content related to specific programs or solutions offered by </w:t>
      </w:r>
      <w:r w:rsidR="006337DD">
        <w:t>MHE</w:t>
      </w:r>
      <w:r w:rsidRPr="002729A9">
        <w:t>, aiding in campaign tracking and program-focused searches.</w:t>
      </w:r>
    </w:p>
    <w:p w14:paraId="3AC756D2" w14:textId="77777777" w:rsidR="002729A9" w:rsidRPr="002729A9" w:rsidRDefault="002729A9" w:rsidP="00E959C6">
      <w:pPr>
        <w:numPr>
          <w:ilvl w:val="0"/>
          <w:numId w:val="15"/>
        </w:numPr>
        <w:spacing w:after="0"/>
      </w:pPr>
      <w:r w:rsidRPr="002729A9">
        <w:rPr>
          <w:b/>
          <w:bCs/>
        </w:rPr>
        <w:t>Personas</w:t>
      </w:r>
    </w:p>
    <w:p w14:paraId="0C5A8FFB" w14:textId="77777777" w:rsidR="002729A9" w:rsidRPr="002729A9" w:rsidRDefault="002729A9" w:rsidP="00E959C6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>: Target audience (e.g., "Higher Ed Student")</w:t>
      </w:r>
    </w:p>
    <w:p w14:paraId="095253EC" w14:textId="77777777" w:rsidR="002729A9" w:rsidRDefault="002729A9" w:rsidP="002729A9">
      <w:pPr>
        <w:numPr>
          <w:ilvl w:val="1"/>
          <w:numId w:val="15"/>
        </w:numPr>
      </w:pPr>
      <w:r w:rsidRPr="002729A9">
        <w:rPr>
          <w:b/>
          <w:bCs/>
        </w:rPr>
        <w:t>Why</w:t>
      </w:r>
      <w:r w:rsidRPr="002729A9">
        <w:t>: Tags the content based on the intended reader, helping personalize and tailor content for specific audiences.</w:t>
      </w:r>
    </w:p>
    <w:p w14:paraId="19D61621" w14:textId="2B89C2A4" w:rsidR="007C35CD" w:rsidRPr="007C35CD" w:rsidRDefault="007C35CD" w:rsidP="007C35CD">
      <w:pPr>
        <w:numPr>
          <w:ilvl w:val="0"/>
          <w:numId w:val="15"/>
        </w:numPr>
      </w:pPr>
      <w:r>
        <w:rPr>
          <w:b/>
          <w:bCs/>
        </w:rPr>
        <w:t>Context</w:t>
      </w:r>
    </w:p>
    <w:p w14:paraId="4F69DCA2" w14:textId="073C0F31" w:rsidR="007C35CD" w:rsidRDefault="007C35CD" w:rsidP="007C35CD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 xml:space="preserve">: </w:t>
      </w:r>
      <w:r w:rsidR="00835E46">
        <w:t xml:space="preserve">Education Level (can drill down </w:t>
      </w:r>
      <w:r w:rsidR="00142809">
        <w:t>from school level to specific grades)</w:t>
      </w:r>
    </w:p>
    <w:p w14:paraId="1F22B3A7" w14:textId="407F0B9B" w:rsidR="00142809" w:rsidRDefault="00504DAF" w:rsidP="007C35CD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>:</w:t>
      </w:r>
      <w:r>
        <w:t xml:space="preserve"> Curriculum Type (e.g., Core, Intervention, Supplemental)</w:t>
      </w:r>
    </w:p>
    <w:p w14:paraId="4DA218F7" w14:textId="7E337167" w:rsidR="00E738CC" w:rsidRPr="002729A9" w:rsidRDefault="00E738CC" w:rsidP="007C35CD">
      <w:pPr>
        <w:numPr>
          <w:ilvl w:val="1"/>
          <w:numId w:val="15"/>
        </w:numPr>
        <w:spacing w:after="0"/>
      </w:pPr>
      <w:r w:rsidRPr="002729A9">
        <w:rPr>
          <w:b/>
          <w:bCs/>
        </w:rPr>
        <w:t>Tag</w:t>
      </w:r>
      <w:r w:rsidRPr="002729A9">
        <w:t>:</w:t>
      </w:r>
      <w:r>
        <w:t xml:space="preserve"> Subject (e.g., Literacy, Math, Science, Social Studies)</w:t>
      </w:r>
    </w:p>
    <w:p w14:paraId="50EA8129" w14:textId="7C086FA1" w:rsidR="007C35CD" w:rsidRPr="002729A9" w:rsidRDefault="007C35CD" w:rsidP="00BE7BEE">
      <w:pPr>
        <w:numPr>
          <w:ilvl w:val="1"/>
          <w:numId w:val="15"/>
        </w:numPr>
      </w:pPr>
      <w:r w:rsidRPr="002729A9">
        <w:rPr>
          <w:b/>
          <w:bCs/>
        </w:rPr>
        <w:t>Why</w:t>
      </w:r>
      <w:r w:rsidRPr="002729A9">
        <w:t>: Tags the content based on the intended reader, helping personalize and tailor content for specific audiences.</w:t>
      </w:r>
    </w:p>
    <w:p w14:paraId="7EBCB30F" w14:textId="6AAF68C0" w:rsidR="00C3440D" w:rsidRDefault="002729A9" w:rsidP="008A31A5">
      <w:r w:rsidRPr="002729A9">
        <w:rPr>
          <w:b/>
          <w:bCs/>
          <w:sz w:val="24"/>
          <w:szCs w:val="24"/>
        </w:rPr>
        <w:t>Tagging Process</w:t>
      </w:r>
      <w:r w:rsidRPr="002729A9">
        <w:rPr>
          <w:sz w:val="24"/>
          <w:szCs w:val="24"/>
        </w:rPr>
        <w:br/>
      </w:r>
      <w:r w:rsidRPr="002729A9">
        <w:t>Tags are added individually using the tag selector tool in AEM. For reference on available tags, please refer to the</w:t>
      </w:r>
      <w:r w:rsidR="00B3692F">
        <w:t xml:space="preserve"> </w:t>
      </w:r>
      <w:hyperlink r:id="rId8" w:history="1">
        <w:r w:rsidR="00B3692F" w:rsidRPr="00B3692F">
          <w:rPr>
            <w:rStyle w:val="Hyperlink"/>
          </w:rPr>
          <w:t>Tag Spreadsheet</w:t>
        </w:r>
      </w:hyperlink>
      <w:r w:rsidRPr="002729A9">
        <w:t xml:space="preserve">. </w:t>
      </w:r>
    </w:p>
    <w:p w14:paraId="751CDA51" w14:textId="37C0E923" w:rsidR="004D306C" w:rsidRPr="00C3440D" w:rsidRDefault="002729A9" w:rsidP="008A31A5">
      <w:pPr>
        <w:rPr>
          <w:b/>
          <w:bCs/>
        </w:rPr>
      </w:pPr>
      <w:r w:rsidRPr="002729A9">
        <w:t>If a new tag is required, please submit a request to COE in Asana for review and approval.</w:t>
      </w:r>
    </w:p>
    <w:p w14:paraId="4CFBBBFE" w14:textId="77777777" w:rsidR="00D4033E" w:rsidRPr="00815435" w:rsidRDefault="00D4033E" w:rsidP="00815435"/>
    <w:sectPr w:rsidR="00D4033E" w:rsidRPr="00815435" w:rsidSect="00BA560B">
      <w:head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9DF9" w14:textId="77777777" w:rsidR="005F2775" w:rsidRDefault="005F2775" w:rsidP="003A620F">
      <w:pPr>
        <w:spacing w:after="0" w:line="240" w:lineRule="auto"/>
      </w:pPr>
      <w:r>
        <w:separator/>
      </w:r>
    </w:p>
  </w:endnote>
  <w:endnote w:type="continuationSeparator" w:id="0">
    <w:p w14:paraId="624653AC" w14:textId="77777777" w:rsidR="005F2775" w:rsidRDefault="005F2775" w:rsidP="003A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0E06" w14:textId="77777777" w:rsidR="005F2775" w:rsidRDefault="005F2775" w:rsidP="003A620F">
      <w:pPr>
        <w:spacing w:after="0" w:line="240" w:lineRule="auto"/>
      </w:pPr>
      <w:r>
        <w:separator/>
      </w:r>
    </w:p>
  </w:footnote>
  <w:footnote w:type="continuationSeparator" w:id="0">
    <w:p w14:paraId="15F14A6E" w14:textId="77777777" w:rsidR="005F2775" w:rsidRDefault="005F2775" w:rsidP="003A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3749" w14:textId="478B0E28" w:rsidR="003A620F" w:rsidRDefault="003A620F">
    <w:pPr>
      <w:pStyle w:val="Header"/>
    </w:pPr>
    <w:r>
      <w:rPr>
        <w:noProof/>
      </w:rPr>
      <w:drawing>
        <wp:inline distT="0" distB="0" distL="0" distR="0" wp14:anchorId="3CAAE9E0" wp14:editId="03DB1769">
          <wp:extent cx="443986" cy="443986"/>
          <wp:effectExtent l="0" t="0" r="0" b="0"/>
          <wp:docPr id="111934108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41085" name="Graphic 11193410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91" cy="454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ABB"/>
    <w:multiLevelType w:val="hybridMultilevel"/>
    <w:tmpl w:val="E3C6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449C"/>
    <w:multiLevelType w:val="multilevel"/>
    <w:tmpl w:val="D13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A3045"/>
    <w:multiLevelType w:val="multilevel"/>
    <w:tmpl w:val="FC66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F02F1"/>
    <w:multiLevelType w:val="multilevel"/>
    <w:tmpl w:val="EFEC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A5B05"/>
    <w:multiLevelType w:val="multilevel"/>
    <w:tmpl w:val="51DC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A5D22"/>
    <w:multiLevelType w:val="multilevel"/>
    <w:tmpl w:val="6C40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0790A"/>
    <w:multiLevelType w:val="hybridMultilevel"/>
    <w:tmpl w:val="E08A8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97C74"/>
    <w:multiLevelType w:val="multilevel"/>
    <w:tmpl w:val="8C9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124D7"/>
    <w:multiLevelType w:val="multilevel"/>
    <w:tmpl w:val="142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00767"/>
    <w:multiLevelType w:val="multilevel"/>
    <w:tmpl w:val="307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4756E"/>
    <w:multiLevelType w:val="hybridMultilevel"/>
    <w:tmpl w:val="78A0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11F7F"/>
    <w:multiLevelType w:val="multilevel"/>
    <w:tmpl w:val="F1A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056DC"/>
    <w:multiLevelType w:val="multilevel"/>
    <w:tmpl w:val="E912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B098D"/>
    <w:multiLevelType w:val="multilevel"/>
    <w:tmpl w:val="3F3E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46910"/>
    <w:multiLevelType w:val="multilevel"/>
    <w:tmpl w:val="ADD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552247">
    <w:abstractNumId w:val="8"/>
  </w:num>
  <w:num w:numId="2" w16cid:durableId="2022319330">
    <w:abstractNumId w:val="3"/>
  </w:num>
  <w:num w:numId="3" w16cid:durableId="1569226506">
    <w:abstractNumId w:val="9"/>
  </w:num>
  <w:num w:numId="4" w16cid:durableId="916593223">
    <w:abstractNumId w:val="14"/>
  </w:num>
  <w:num w:numId="5" w16cid:durableId="926886008">
    <w:abstractNumId w:val="11"/>
  </w:num>
  <w:num w:numId="6" w16cid:durableId="958679796">
    <w:abstractNumId w:val="12"/>
  </w:num>
  <w:num w:numId="7" w16cid:durableId="1988390195">
    <w:abstractNumId w:val="5"/>
  </w:num>
  <w:num w:numId="8" w16cid:durableId="757871228">
    <w:abstractNumId w:val="2"/>
  </w:num>
  <w:num w:numId="9" w16cid:durableId="246697963">
    <w:abstractNumId w:val="1"/>
  </w:num>
  <w:num w:numId="10" w16cid:durableId="94983240">
    <w:abstractNumId w:val="0"/>
  </w:num>
  <w:num w:numId="11" w16cid:durableId="1695037399">
    <w:abstractNumId w:val="6"/>
  </w:num>
  <w:num w:numId="12" w16cid:durableId="1211190524">
    <w:abstractNumId w:val="4"/>
  </w:num>
  <w:num w:numId="13" w16cid:durableId="175576713">
    <w:abstractNumId w:val="10"/>
  </w:num>
  <w:num w:numId="14" w16cid:durableId="418840668">
    <w:abstractNumId w:val="7"/>
  </w:num>
  <w:num w:numId="15" w16cid:durableId="623997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81"/>
    <w:rsid w:val="000048E4"/>
    <w:rsid w:val="00024AA6"/>
    <w:rsid w:val="00047927"/>
    <w:rsid w:val="0006011C"/>
    <w:rsid w:val="00061F0D"/>
    <w:rsid w:val="00072FEE"/>
    <w:rsid w:val="000939E5"/>
    <w:rsid w:val="000C688B"/>
    <w:rsid w:val="000D3D27"/>
    <w:rsid w:val="000D3D4F"/>
    <w:rsid w:val="000D632A"/>
    <w:rsid w:val="000F67F5"/>
    <w:rsid w:val="00102F33"/>
    <w:rsid w:val="00112FA9"/>
    <w:rsid w:val="00136273"/>
    <w:rsid w:val="00142809"/>
    <w:rsid w:val="001515CC"/>
    <w:rsid w:val="00155881"/>
    <w:rsid w:val="00177EA1"/>
    <w:rsid w:val="00196F0E"/>
    <w:rsid w:val="001A055F"/>
    <w:rsid w:val="001A243C"/>
    <w:rsid w:val="001A70F7"/>
    <w:rsid w:val="001C1778"/>
    <w:rsid w:val="001C399F"/>
    <w:rsid w:val="001C7EA2"/>
    <w:rsid w:val="001D5C87"/>
    <w:rsid w:val="001D72CB"/>
    <w:rsid w:val="001E0711"/>
    <w:rsid w:val="00202408"/>
    <w:rsid w:val="00237D9E"/>
    <w:rsid w:val="00247C6B"/>
    <w:rsid w:val="002729A9"/>
    <w:rsid w:val="002768E1"/>
    <w:rsid w:val="00280273"/>
    <w:rsid w:val="00297DBA"/>
    <w:rsid w:val="002A2FA0"/>
    <w:rsid w:val="002A4D69"/>
    <w:rsid w:val="002B71FA"/>
    <w:rsid w:val="002C2528"/>
    <w:rsid w:val="002D142C"/>
    <w:rsid w:val="002D2729"/>
    <w:rsid w:val="002D62C9"/>
    <w:rsid w:val="002E5F6C"/>
    <w:rsid w:val="002E7DBA"/>
    <w:rsid w:val="003031BC"/>
    <w:rsid w:val="00316440"/>
    <w:rsid w:val="00324883"/>
    <w:rsid w:val="00333AD8"/>
    <w:rsid w:val="00336079"/>
    <w:rsid w:val="003408B4"/>
    <w:rsid w:val="0035151D"/>
    <w:rsid w:val="00371CFA"/>
    <w:rsid w:val="00374A50"/>
    <w:rsid w:val="00376E63"/>
    <w:rsid w:val="00382093"/>
    <w:rsid w:val="00392357"/>
    <w:rsid w:val="003A06AD"/>
    <w:rsid w:val="003A2A4F"/>
    <w:rsid w:val="003A620F"/>
    <w:rsid w:val="003B6473"/>
    <w:rsid w:val="003C0B1E"/>
    <w:rsid w:val="003D3870"/>
    <w:rsid w:val="003D72D0"/>
    <w:rsid w:val="003E23D5"/>
    <w:rsid w:val="00405F12"/>
    <w:rsid w:val="00406FDF"/>
    <w:rsid w:val="00417530"/>
    <w:rsid w:val="00424683"/>
    <w:rsid w:val="00425457"/>
    <w:rsid w:val="00435D6C"/>
    <w:rsid w:val="00446CC8"/>
    <w:rsid w:val="00450DE8"/>
    <w:rsid w:val="00455074"/>
    <w:rsid w:val="00455697"/>
    <w:rsid w:val="00464108"/>
    <w:rsid w:val="00465743"/>
    <w:rsid w:val="004745DD"/>
    <w:rsid w:val="004761A8"/>
    <w:rsid w:val="0049064C"/>
    <w:rsid w:val="004962A4"/>
    <w:rsid w:val="004A67C4"/>
    <w:rsid w:val="004B1A25"/>
    <w:rsid w:val="004B21CB"/>
    <w:rsid w:val="004B783C"/>
    <w:rsid w:val="004C08B5"/>
    <w:rsid w:val="004C2235"/>
    <w:rsid w:val="004C355D"/>
    <w:rsid w:val="004D2267"/>
    <w:rsid w:val="004D306C"/>
    <w:rsid w:val="00502B03"/>
    <w:rsid w:val="00504DAF"/>
    <w:rsid w:val="005113BE"/>
    <w:rsid w:val="0052677B"/>
    <w:rsid w:val="00544785"/>
    <w:rsid w:val="00546577"/>
    <w:rsid w:val="00577FC1"/>
    <w:rsid w:val="005827DD"/>
    <w:rsid w:val="005B11FA"/>
    <w:rsid w:val="005B33A7"/>
    <w:rsid w:val="005C1D58"/>
    <w:rsid w:val="005F2775"/>
    <w:rsid w:val="005F2E73"/>
    <w:rsid w:val="005F7AEC"/>
    <w:rsid w:val="006069AA"/>
    <w:rsid w:val="006148FE"/>
    <w:rsid w:val="006268B1"/>
    <w:rsid w:val="006337DD"/>
    <w:rsid w:val="00646135"/>
    <w:rsid w:val="00653FAA"/>
    <w:rsid w:val="006550BB"/>
    <w:rsid w:val="006561A3"/>
    <w:rsid w:val="00671D6F"/>
    <w:rsid w:val="006841D5"/>
    <w:rsid w:val="00684984"/>
    <w:rsid w:val="006A6530"/>
    <w:rsid w:val="006A7099"/>
    <w:rsid w:val="006C302F"/>
    <w:rsid w:val="006C68AD"/>
    <w:rsid w:val="00716AED"/>
    <w:rsid w:val="007217F8"/>
    <w:rsid w:val="00730549"/>
    <w:rsid w:val="00733F97"/>
    <w:rsid w:val="00743EF3"/>
    <w:rsid w:val="007504A4"/>
    <w:rsid w:val="00750EED"/>
    <w:rsid w:val="007671AC"/>
    <w:rsid w:val="00770C60"/>
    <w:rsid w:val="00776375"/>
    <w:rsid w:val="00783128"/>
    <w:rsid w:val="00787872"/>
    <w:rsid w:val="007B01FD"/>
    <w:rsid w:val="007C35CD"/>
    <w:rsid w:val="007C625A"/>
    <w:rsid w:val="007E1A86"/>
    <w:rsid w:val="007E73C3"/>
    <w:rsid w:val="007F4668"/>
    <w:rsid w:val="007F4913"/>
    <w:rsid w:val="007F5298"/>
    <w:rsid w:val="007F52E1"/>
    <w:rsid w:val="0080314B"/>
    <w:rsid w:val="00815435"/>
    <w:rsid w:val="00815916"/>
    <w:rsid w:val="008161F4"/>
    <w:rsid w:val="00820D53"/>
    <w:rsid w:val="00821711"/>
    <w:rsid w:val="00821A95"/>
    <w:rsid w:val="00821F55"/>
    <w:rsid w:val="00832F3D"/>
    <w:rsid w:val="00833D48"/>
    <w:rsid w:val="00835E46"/>
    <w:rsid w:val="00840B36"/>
    <w:rsid w:val="00840BBE"/>
    <w:rsid w:val="0084393D"/>
    <w:rsid w:val="00856E28"/>
    <w:rsid w:val="00863D63"/>
    <w:rsid w:val="00876CE3"/>
    <w:rsid w:val="008942BE"/>
    <w:rsid w:val="008A0D1F"/>
    <w:rsid w:val="008A31A5"/>
    <w:rsid w:val="008A4B75"/>
    <w:rsid w:val="008B4E44"/>
    <w:rsid w:val="008B6B81"/>
    <w:rsid w:val="008C2415"/>
    <w:rsid w:val="008D0A3E"/>
    <w:rsid w:val="00901BAB"/>
    <w:rsid w:val="009213AA"/>
    <w:rsid w:val="00927165"/>
    <w:rsid w:val="0092754C"/>
    <w:rsid w:val="00930946"/>
    <w:rsid w:val="0093239A"/>
    <w:rsid w:val="00963D3A"/>
    <w:rsid w:val="009666E4"/>
    <w:rsid w:val="00971777"/>
    <w:rsid w:val="00977C07"/>
    <w:rsid w:val="009935ED"/>
    <w:rsid w:val="009A2B26"/>
    <w:rsid w:val="009B161B"/>
    <w:rsid w:val="009C13E3"/>
    <w:rsid w:val="009C5796"/>
    <w:rsid w:val="009E42DE"/>
    <w:rsid w:val="009E562D"/>
    <w:rsid w:val="009E7526"/>
    <w:rsid w:val="009F3F88"/>
    <w:rsid w:val="009F4357"/>
    <w:rsid w:val="00A00DBC"/>
    <w:rsid w:val="00A02682"/>
    <w:rsid w:val="00A04651"/>
    <w:rsid w:val="00A300D1"/>
    <w:rsid w:val="00A42E1C"/>
    <w:rsid w:val="00A4445A"/>
    <w:rsid w:val="00A47FC7"/>
    <w:rsid w:val="00A52C3D"/>
    <w:rsid w:val="00A56E34"/>
    <w:rsid w:val="00A83B44"/>
    <w:rsid w:val="00AC418B"/>
    <w:rsid w:val="00AF0E83"/>
    <w:rsid w:val="00B013D3"/>
    <w:rsid w:val="00B13999"/>
    <w:rsid w:val="00B21470"/>
    <w:rsid w:val="00B24D4B"/>
    <w:rsid w:val="00B304EE"/>
    <w:rsid w:val="00B3240B"/>
    <w:rsid w:val="00B3692F"/>
    <w:rsid w:val="00B40B70"/>
    <w:rsid w:val="00B62C54"/>
    <w:rsid w:val="00B63F18"/>
    <w:rsid w:val="00B876DE"/>
    <w:rsid w:val="00BA560B"/>
    <w:rsid w:val="00BB367F"/>
    <w:rsid w:val="00BD0110"/>
    <w:rsid w:val="00BE0BF0"/>
    <w:rsid w:val="00BE4CBC"/>
    <w:rsid w:val="00BE6078"/>
    <w:rsid w:val="00BE7BEE"/>
    <w:rsid w:val="00BF2019"/>
    <w:rsid w:val="00C00789"/>
    <w:rsid w:val="00C10AF0"/>
    <w:rsid w:val="00C124ED"/>
    <w:rsid w:val="00C3440D"/>
    <w:rsid w:val="00C42F40"/>
    <w:rsid w:val="00C51DA0"/>
    <w:rsid w:val="00C7540C"/>
    <w:rsid w:val="00CA1981"/>
    <w:rsid w:val="00CC037C"/>
    <w:rsid w:val="00CC5EF3"/>
    <w:rsid w:val="00CD26FC"/>
    <w:rsid w:val="00CE6B9B"/>
    <w:rsid w:val="00CF022B"/>
    <w:rsid w:val="00D14C00"/>
    <w:rsid w:val="00D26D63"/>
    <w:rsid w:val="00D31B86"/>
    <w:rsid w:val="00D3345C"/>
    <w:rsid w:val="00D359B0"/>
    <w:rsid w:val="00D4033E"/>
    <w:rsid w:val="00D47F30"/>
    <w:rsid w:val="00D50176"/>
    <w:rsid w:val="00D7070D"/>
    <w:rsid w:val="00D8398F"/>
    <w:rsid w:val="00DA369D"/>
    <w:rsid w:val="00DA7B79"/>
    <w:rsid w:val="00DB44A0"/>
    <w:rsid w:val="00DC45D9"/>
    <w:rsid w:val="00DC7C73"/>
    <w:rsid w:val="00DD62EA"/>
    <w:rsid w:val="00DE0642"/>
    <w:rsid w:val="00DF0C20"/>
    <w:rsid w:val="00DF1449"/>
    <w:rsid w:val="00DF2EF0"/>
    <w:rsid w:val="00E05E91"/>
    <w:rsid w:val="00E07E2B"/>
    <w:rsid w:val="00E24433"/>
    <w:rsid w:val="00E31F1F"/>
    <w:rsid w:val="00E35A9B"/>
    <w:rsid w:val="00E555EF"/>
    <w:rsid w:val="00E60D6B"/>
    <w:rsid w:val="00E617CF"/>
    <w:rsid w:val="00E712EC"/>
    <w:rsid w:val="00E738CC"/>
    <w:rsid w:val="00E75314"/>
    <w:rsid w:val="00E959C6"/>
    <w:rsid w:val="00EB7240"/>
    <w:rsid w:val="00EC231D"/>
    <w:rsid w:val="00ED6261"/>
    <w:rsid w:val="00EE1A70"/>
    <w:rsid w:val="00F167D2"/>
    <w:rsid w:val="00F20A2E"/>
    <w:rsid w:val="00F3352C"/>
    <w:rsid w:val="00F5344E"/>
    <w:rsid w:val="00F53AC9"/>
    <w:rsid w:val="00F6065C"/>
    <w:rsid w:val="00F67F22"/>
    <w:rsid w:val="00F74196"/>
    <w:rsid w:val="00F80D36"/>
    <w:rsid w:val="00F831BB"/>
    <w:rsid w:val="00F90D78"/>
    <w:rsid w:val="00F97903"/>
    <w:rsid w:val="00FA1D0B"/>
    <w:rsid w:val="00FB3BEF"/>
    <w:rsid w:val="00FE02F7"/>
    <w:rsid w:val="00FF5ACB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5027"/>
  <w15:chartTrackingRefBased/>
  <w15:docId w15:val="{E064BDF6-69B5-489E-A9B2-AE07A478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8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8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8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8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8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20F"/>
  </w:style>
  <w:style w:type="paragraph" w:styleId="Footer">
    <w:name w:val="footer"/>
    <w:basedOn w:val="Normal"/>
    <w:link w:val="FooterChar"/>
    <w:uiPriority w:val="99"/>
    <w:unhideWhenUsed/>
    <w:rsid w:val="003A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20F"/>
  </w:style>
  <w:style w:type="character" w:styleId="Hyperlink">
    <w:name w:val="Hyperlink"/>
    <w:basedOn w:val="DefaultParagraphFont"/>
    <w:uiPriority w:val="99"/>
    <w:unhideWhenUsed/>
    <w:rsid w:val="00A4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E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6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education-my.sharepoint.com/:x:/r/personal/susan_etter_mheducation_com/Documents/Blog%20Taxonomy.xlsx?d=wfcfefb159a3f4d6aad5581ce5398deb2&amp;csf=1&amp;web=1&amp;e=iJ6cS3&amp;nav=MTVfezJFMzlBODk4LURFQkQtNDI2Mi1CMjcxLTExQUIyREQ5QjlGMH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45B1-FEBC-4612-98EA-6A6E4974ED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19b1ef-c0c3-4735-8fca-0928ec39d8d5}" enabled="0" method="" siteId="{f919b1ef-c0c3-4735-8fca-0928ec39d8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McgrawHill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Etter, Susan</dc:creator>
  <cp:keywords/>
  <dc:description/>
  <cp:lastModifiedBy>Etter, Susan</cp:lastModifiedBy>
  <cp:revision>40</cp:revision>
  <cp:lastPrinted>2025-04-25T20:13:00Z</cp:lastPrinted>
  <dcterms:created xsi:type="dcterms:W3CDTF">2025-08-27T01:14:00Z</dcterms:created>
  <dcterms:modified xsi:type="dcterms:W3CDTF">2025-08-27T01:49:00Z</dcterms:modified>
</cp:coreProperties>
</file>